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8240"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D8301A">
              <w:t>30.06.2023</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D8301A">
            <w:pPr>
              <w:tabs>
                <w:tab w:val="left" w:pos="3123"/>
                <w:tab w:val="left" w:pos="3270"/>
              </w:tabs>
              <w:jc w:val="right"/>
            </w:pPr>
            <w:r w:rsidRPr="00360CF1">
              <w:t xml:space="preserve">№ </w:t>
            </w:r>
            <w:r w:rsidR="00D8301A">
              <w:t>649</w:t>
            </w:r>
            <w:r w:rsidRPr="00360CF1">
              <w:t xml:space="preserve">          </w:t>
            </w:r>
          </w:p>
        </w:tc>
      </w:tr>
    </w:tbl>
    <w:p w:rsidR="00A27B69" w:rsidRPr="00B15C1C" w:rsidRDefault="00A27B69" w:rsidP="00A27B69">
      <w:pPr>
        <w:ind w:right="5103"/>
        <w:rPr>
          <w:sz w:val="24"/>
          <w:szCs w:val="20"/>
        </w:rPr>
      </w:pPr>
    </w:p>
    <w:p w:rsidR="00B15C1C" w:rsidRDefault="00B15C1C" w:rsidP="006A32B3">
      <w:pPr>
        <w:jc w:val="both"/>
        <w:rPr>
          <w:color w:val="000000"/>
          <w:lang w:eastAsia="en-US"/>
        </w:rPr>
      </w:pPr>
    </w:p>
    <w:p w:rsidR="000A58C2" w:rsidRPr="006A32B3" w:rsidRDefault="000A58C2" w:rsidP="006A32B3">
      <w:pPr>
        <w:ind w:right="4676"/>
        <w:jc w:val="both"/>
        <w:outlineLvl w:val="0"/>
        <w:rPr>
          <w:rFonts w:ascii="Arial" w:hAnsi="Arial" w:cs="Arial"/>
          <w:b/>
          <w:bCs/>
          <w:i/>
          <w:kern w:val="28"/>
        </w:rPr>
      </w:pPr>
      <w:r w:rsidRPr="006A32B3">
        <w:rPr>
          <w:bCs/>
          <w:kern w:val="28"/>
        </w:rPr>
        <w:t>Об утверждении административного регламента 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A58C2" w:rsidRDefault="000A58C2" w:rsidP="006A32B3">
      <w:pPr>
        <w:widowControl w:val="0"/>
        <w:jc w:val="center"/>
        <w:rPr>
          <w:iCs/>
          <w:color w:val="000000"/>
          <w:lang w:bidi="ru-RU"/>
        </w:rPr>
      </w:pPr>
    </w:p>
    <w:p w:rsidR="006A32B3" w:rsidRPr="006A32B3" w:rsidRDefault="006A32B3" w:rsidP="006A32B3">
      <w:pPr>
        <w:widowControl w:val="0"/>
        <w:jc w:val="center"/>
        <w:rPr>
          <w:iCs/>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lang w:bidi="ru-RU"/>
        </w:rPr>
      </w:pPr>
      <w:r w:rsidRPr="006A32B3">
        <w:rPr>
          <w:rFonts w:eastAsia="Microsoft Sans Serif"/>
          <w:bCs/>
          <w:lang w:bidi="ru-RU"/>
        </w:rPr>
        <w:t>В соответствии с</w:t>
      </w:r>
      <w:r w:rsidRPr="006A32B3">
        <w:rPr>
          <w:rFonts w:eastAsia="Microsoft Sans Serif"/>
          <w:lang w:bidi="ru-RU"/>
        </w:rPr>
        <w:t xml:space="preserve"> </w:t>
      </w:r>
      <w:hyperlink r:id="rId9" w:tooltip="ФЕДЕРАЛЬНЫЙ ЗАКОН от 25.10.2001 № 136-ФЗ ГОСУДАРСТВЕННАЯ ДУМА ФЕДЕРАЛЬНОГО СОБРАНИЯ РФ&#10;&#10;ЗЕМЕЛЬНЫЙ КОДЕКС РОССИЙСКОЙ ФЕДЕРАЦИИ" w:history="1">
        <w:r w:rsidRPr="006A32B3">
          <w:rPr>
            <w:rFonts w:eastAsia="Microsoft Sans Serif"/>
            <w:lang w:bidi="ru-RU"/>
          </w:rPr>
          <w:t>Земельным кодексом</w:t>
        </w:r>
      </w:hyperlink>
      <w:r w:rsidRPr="006A32B3">
        <w:rPr>
          <w:rFonts w:eastAsia="Microsoft Sans Serif"/>
          <w:lang w:bidi="ru-RU"/>
        </w:rPr>
        <w:t xml:space="preserve"> Российской Федерации, </w:t>
      </w:r>
      <w:r w:rsidRPr="006A32B3">
        <w:rPr>
          <w:rFonts w:eastAsia="Microsoft Sans Serif"/>
          <w:bCs/>
          <w:lang w:bidi="ru-RU"/>
        </w:rPr>
        <w:t xml:space="preserve">Федеральным законом от 27 июля 2010 года </w:t>
      </w:r>
      <w:hyperlink r:id="rId1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A32B3">
          <w:rPr>
            <w:rFonts w:eastAsia="Microsoft Sans Serif"/>
            <w:bCs/>
            <w:lang w:bidi="ru-RU"/>
          </w:rPr>
          <w:t>№ 210-ФЗ «Об организации</w:t>
        </w:r>
      </w:hyperlink>
      <w:r w:rsidRPr="006A32B3">
        <w:rPr>
          <w:rFonts w:eastAsia="Microsoft Sans Serif"/>
          <w:bCs/>
          <w:lang w:bidi="ru-RU"/>
        </w:rPr>
        <w:t xml:space="preserve"> предоставления государственных и муниципальных услуг», руководствуясь </w:t>
      </w:r>
      <w:hyperlink r:id="rId11" w:tooltip="УСТАВ МО от 17.11.2017 № 231 Дума Нижневартовского района&#10;&#10;УСТАВ НИЖНЕВАРТОВСКОГО РАЙОНА" w:history="1">
        <w:r w:rsidRPr="006A32B3">
          <w:rPr>
            <w:rFonts w:eastAsia="Microsoft Sans Serif"/>
            <w:bCs/>
            <w:lang w:bidi="ru-RU"/>
          </w:rPr>
          <w:t>Уставом</w:t>
        </w:r>
      </w:hyperlink>
      <w:r w:rsidRPr="006A32B3">
        <w:rPr>
          <w:rFonts w:eastAsia="Microsoft Sans Serif"/>
          <w:bCs/>
          <w:lang w:bidi="ru-RU"/>
        </w:rPr>
        <w:t xml:space="preserve"> Нижневартовского района</w:t>
      </w:r>
      <w:r w:rsidRPr="006A32B3">
        <w:rPr>
          <w:rFonts w:eastAsia="Microsoft Sans Serif"/>
          <w:lang w:bidi="ru-RU"/>
        </w:rPr>
        <w:t>,</w:t>
      </w:r>
      <w:r w:rsidRPr="006A32B3">
        <w:rPr>
          <w:rFonts w:eastAsia="Microsoft Sans Serif"/>
          <w:bCs/>
          <w:lang w:bidi="ru-RU"/>
        </w:rPr>
        <w:t xml:space="preserve"> постановлением администрации района от 17.04.2017 № 743 «Об утверждении Реестра муниципальных услуг Нижневартовского района», в целях приведения муниципальных правовых актов в соответствие с действующим законодательством и о</w:t>
      </w:r>
      <w:r w:rsidRPr="006A32B3">
        <w:rPr>
          <w:rFonts w:eastAsia="Microsoft Sans Serif"/>
          <w:lang w:bidi="ru-RU"/>
        </w:rPr>
        <w:t>птимизации деятельности органов местного самоуправления, а также доступности и качественного исполнения муниципальных услуг:</w:t>
      </w: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r w:rsidRPr="006A32B3">
        <w:rPr>
          <w:rFonts w:eastAsia="Microsoft Sans Serif"/>
          <w:bCs/>
          <w:color w:val="000000"/>
          <w:lang w:bidi="ru-RU"/>
        </w:rPr>
        <w:t>1. Утвердить административный регламент предоставления муниципальной услуги «</w:t>
      </w:r>
      <w:r w:rsidRPr="006A32B3">
        <w:rPr>
          <w:rFonts w:eastAsia="Microsoft Sans Serif"/>
          <w:color w:val="000000"/>
          <w:lang w:bidi="ru-RU"/>
        </w:rPr>
        <w:t xml:space="preserve">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w:t>
      </w:r>
      <w:r w:rsidRPr="006A32B3">
        <w:rPr>
          <w:rFonts w:eastAsia="Microsoft Sans Serif"/>
          <w:color w:val="000000"/>
          <w:lang w:bidi="ru-RU"/>
        </w:rPr>
        <w:lastRenderedPageBreak/>
        <w:t>установления сервитута, публичного сервитута</w:t>
      </w:r>
      <w:r w:rsidRPr="006A32B3">
        <w:rPr>
          <w:rFonts w:eastAsia="Microsoft Sans Serif"/>
          <w:bCs/>
          <w:color w:val="000000"/>
          <w:lang w:bidi="ru-RU"/>
        </w:rPr>
        <w:t>» согласно приложению.</w:t>
      </w:r>
    </w:p>
    <w:p w:rsidR="006A32B3" w:rsidRDefault="006A32B3" w:rsidP="006A32B3">
      <w:pPr>
        <w:widowControl w:val="0"/>
        <w:autoSpaceDE w:val="0"/>
        <w:autoSpaceDN w:val="0"/>
        <w:adjustRightInd w:val="0"/>
        <w:ind w:firstLine="709"/>
        <w:jc w:val="both"/>
        <w:rPr>
          <w:rFonts w:eastAsia="Microsoft Sans Serif"/>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r w:rsidRPr="006A32B3">
        <w:rPr>
          <w:rFonts w:eastAsia="Microsoft Sans Serif"/>
          <w:color w:val="000000"/>
          <w:lang w:bidi="ru-RU"/>
        </w:rPr>
        <w:t>2. Отделу делопроизводства, контроля и обеспечения работы руководства управления обеспечения деятельности администрации района разместить постановление на официальном веб-сайте администрации района: www.nvraion.ru.</w:t>
      </w:r>
    </w:p>
    <w:p w:rsidR="006A32B3" w:rsidRDefault="006A32B3" w:rsidP="006A32B3">
      <w:pPr>
        <w:widowControl w:val="0"/>
        <w:autoSpaceDE w:val="0"/>
        <w:autoSpaceDN w:val="0"/>
        <w:adjustRightInd w:val="0"/>
        <w:ind w:firstLine="709"/>
        <w:jc w:val="both"/>
        <w:rPr>
          <w:rFonts w:eastAsia="Microsoft Sans Serif"/>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r w:rsidRPr="006A32B3">
        <w:rPr>
          <w:rFonts w:eastAsia="Microsoft Sans Serif"/>
          <w:color w:val="000000"/>
          <w:lang w:bidi="ru-RU"/>
        </w:rPr>
        <w:t>3. Управлению общественных связей и информационной политики администрации района (С.Ю Маликов) опубликовать постановление в приложении «Официальный бюллетень» к районной газете «Новости Приобья».</w:t>
      </w:r>
    </w:p>
    <w:p w:rsidR="006A32B3" w:rsidRDefault="006A32B3" w:rsidP="006A32B3">
      <w:pPr>
        <w:widowControl w:val="0"/>
        <w:autoSpaceDE w:val="0"/>
        <w:autoSpaceDN w:val="0"/>
        <w:adjustRightInd w:val="0"/>
        <w:ind w:firstLine="709"/>
        <w:jc w:val="both"/>
        <w:rPr>
          <w:rFonts w:eastAsia="Microsoft Sans Serif"/>
          <w:bCs/>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r w:rsidRPr="006A32B3">
        <w:rPr>
          <w:rFonts w:eastAsia="Microsoft Sans Serif"/>
          <w:bCs/>
          <w:color w:val="000000"/>
          <w:lang w:bidi="ru-RU"/>
        </w:rPr>
        <w:t>4. Постановление вступает в силу после его официального опубликования (обнародования).</w:t>
      </w:r>
    </w:p>
    <w:p w:rsidR="006A32B3" w:rsidRDefault="006A32B3" w:rsidP="006A32B3">
      <w:pPr>
        <w:widowControl w:val="0"/>
        <w:autoSpaceDE w:val="0"/>
        <w:autoSpaceDN w:val="0"/>
        <w:adjustRightInd w:val="0"/>
        <w:ind w:firstLine="709"/>
        <w:jc w:val="both"/>
        <w:rPr>
          <w:rFonts w:eastAsia="Microsoft Sans Serif"/>
          <w:color w:val="000000"/>
          <w:lang w:bidi="ru-RU"/>
        </w:rPr>
      </w:pPr>
    </w:p>
    <w:p w:rsidR="000A58C2" w:rsidRPr="006A32B3" w:rsidRDefault="000A58C2" w:rsidP="006A32B3">
      <w:pPr>
        <w:widowControl w:val="0"/>
        <w:autoSpaceDE w:val="0"/>
        <w:autoSpaceDN w:val="0"/>
        <w:adjustRightInd w:val="0"/>
        <w:ind w:firstLine="709"/>
        <w:jc w:val="both"/>
        <w:rPr>
          <w:rFonts w:eastAsia="Microsoft Sans Serif"/>
          <w:bCs/>
          <w:color w:val="000000"/>
          <w:lang w:bidi="ru-RU"/>
        </w:rPr>
      </w:pPr>
      <w:r w:rsidRPr="006A32B3">
        <w:rPr>
          <w:rFonts w:eastAsia="Microsoft Sans Serif"/>
          <w:color w:val="000000"/>
          <w:lang w:bidi="ru-RU"/>
        </w:rPr>
        <w:t>5. Контроль за выполнением постановления возложить на исполняющего обязан</w:t>
      </w:r>
      <w:r w:rsidR="0036579C">
        <w:rPr>
          <w:rFonts w:eastAsia="Microsoft Sans Serif"/>
          <w:color w:val="000000"/>
          <w:lang w:bidi="ru-RU"/>
        </w:rPr>
        <w:t>ности заместителя главы района ‒</w:t>
      </w:r>
      <w:r w:rsidRPr="006A32B3">
        <w:rPr>
          <w:rFonts w:eastAsia="Microsoft Sans Serif"/>
          <w:color w:val="000000"/>
          <w:lang w:bidi="ru-RU"/>
        </w:rPr>
        <w:t xml:space="preserve"> начальника управления экологии, природопользования, земельных ресурсов, по жилищным вопросам и муниципальной собственности администрации района М.Г. Горичеву.</w:t>
      </w:r>
    </w:p>
    <w:p w:rsidR="00C51738" w:rsidRDefault="00C51738" w:rsidP="006A32B3">
      <w:pPr>
        <w:jc w:val="both"/>
        <w:rPr>
          <w:color w:val="000000"/>
          <w:lang w:eastAsia="en-US"/>
        </w:rPr>
      </w:pPr>
    </w:p>
    <w:p w:rsidR="00C51738" w:rsidRDefault="00C51738" w:rsidP="006A32B3">
      <w:pPr>
        <w:jc w:val="both"/>
        <w:rPr>
          <w:color w:val="000000"/>
          <w:lang w:eastAsia="en-US"/>
        </w:rPr>
      </w:pPr>
    </w:p>
    <w:p w:rsidR="00AF6846" w:rsidRDefault="00AF6846" w:rsidP="00B15C1C">
      <w:pPr>
        <w:jc w:val="both"/>
        <w:rPr>
          <w:color w:val="000000"/>
          <w:lang w:eastAsia="en-US"/>
        </w:rPr>
      </w:pPr>
    </w:p>
    <w:p w:rsidR="00404AC6" w:rsidRDefault="002365BD" w:rsidP="00D01631">
      <w:pPr>
        <w:tabs>
          <w:tab w:val="left" w:pos="0"/>
          <w:tab w:val="left" w:pos="8627"/>
        </w:tabs>
        <w:jc w:val="both"/>
        <w:rPr>
          <w:rFonts w:eastAsia="Calibri"/>
          <w:lang w:eastAsia="en-US"/>
        </w:rPr>
      </w:pPr>
      <w:r>
        <w:rPr>
          <w:rFonts w:eastAsia="Calibri"/>
          <w:lang w:eastAsia="en-US"/>
        </w:rPr>
        <w:t>Глава района                                                                                        Б.А. Саломатин</w:t>
      </w: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36579C" w:rsidRDefault="0036579C"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6A32B3" w:rsidRDefault="006A32B3" w:rsidP="00D01631">
      <w:pPr>
        <w:tabs>
          <w:tab w:val="left" w:pos="0"/>
          <w:tab w:val="left" w:pos="8627"/>
        </w:tabs>
        <w:jc w:val="both"/>
        <w:rPr>
          <w:rFonts w:eastAsia="Calibri"/>
          <w:lang w:eastAsia="en-US"/>
        </w:rPr>
      </w:pPr>
    </w:p>
    <w:p w:rsidR="000A58C2" w:rsidRPr="000A58C2" w:rsidRDefault="000A58C2" w:rsidP="006A32B3">
      <w:pPr>
        <w:widowControl w:val="0"/>
        <w:ind w:left="5387"/>
        <w:rPr>
          <w:rFonts w:eastAsia="Microsoft Sans Serif"/>
          <w:color w:val="000000"/>
          <w:lang w:bidi="ru-RU"/>
        </w:rPr>
      </w:pPr>
      <w:r w:rsidRPr="000A58C2">
        <w:rPr>
          <w:rFonts w:eastAsia="Microsoft Sans Serif"/>
          <w:color w:val="000000"/>
          <w:lang w:bidi="ru-RU"/>
        </w:rPr>
        <w:lastRenderedPageBreak/>
        <w:t xml:space="preserve">Приложение к постановлению </w:t>
      </w:r>
    </w:p>
    <w:p w:rsidR="000A58C2" w:rsidRPr="000A58C2" w:rsidRDefault="000A58C2" w:rsidP="006A32B3">
      <w:pPr>
        <w:widowControl w:val="0"/>
        <w:ind w:left="5387"/>
        <w:rPr>
          <w:rFonts w:eastAsia="Microsoft Sans Serif"/>
          <w:color w:val="000000"/>
          <w:lang w:bidi="ru-RU"/>
        </w:rPr>
      </w:pPr>
      <w:r w:rsidRPr="000A58C2">
        <w:rPr>
          <w:rFonts w:eastAsia="Microsoft Sans Serif"/>
          <w:color w:val="000000"/>
          <w:lang w:bidi="ru-RU"/>
        </w:rPr>
        <w:t>администрации района</w:t>
      </w:r>
    </w:p>
    <w:p w:rsidR="000A58C2" w:rsidRDefault="006A32B3" w:rsidP="006A32B3">
      <w:pPr>
        <w:widowControl w:val="0"/>
        <w:ind w:left="5387"/>
        <w:rPr>
          <w:lang w:eastAsia="en-US"/>
        </w:rPr>
      </w:pPr>
      <w:r>
        <w:rPr>
          <w:lang w:eastAsia="en-US"/>
        </w:rPr>
        <w:t>от</w:t>
      </w:r>
      <w:r w:rsidR="00D8301A">
        <w:rPr>
          <w:lang w:eastAsia="en-US"/>
        </w:rPr>
        <w:t xml:space="preserve"> 30.06.2023</w:t>
      </w:r>
      <w:r>
        <w:rPr>
          <w:lang w:eastAsia="en-US"/>
        </w:rPr>
        <w:t xml:space="preserve"> № </w:t>
      </w:r>
      <w:r w:rsidR="00D8301A">
        <w:rPr>
          <w:lang w:eastAsia="en-US"/>
        </w:rPr>
        <w:t>649</w:t>
      </w:r>
    </w:p>
    <w:p w:rsidR="006A32B3" w:rsidRDefault="006A32B3" w:rsidP="006A32B3">
      <w:pPr>
        <w:widowControl w:val="0"/>
        <w:ind w:left="5387"/>
        <w:rPr>
          <w:lang w:eastAsia="en-US"/>
        </w:rPr>
      </w:pPr>
    </w:p>
    <w:p w:rsidR="006A32B3" w:rsidRPr="000A58C2" w:rsidRDefault="006A32B3" w:rsidP="006A32B3">
      <w:pPr>
        <w:widowControl w:val="0"/>
        <w:ind w:left="5387"/>
        <w:rPr>
          <w:b/>
          <w:bCs/>
          <w:color w:val="000000"/>
          <w:lang w:bidi="ru-RU"/>
        </w:rPr>
      </w:pPr>
    </w:p>
    <w:p w:rsidR="000A58C2" w:rsidRPr="000A58C2" w:rsidRDefault="000A58C2" w:rsidP="0036579C">
      <w:pPr>
        <w:widowControl w:val="0"/>
        <w:jc w:val="center"/>
        <w:rPr>
          <w:b/>
          <w:bCs/>
          <w:color w:val="000000"/>
          <w:lang w:bidi="ru-RU"/>
        </w:rPr>
      </w:pPr>
      <w:r w:rsidRPr="000A58C2">
        <w:rPr>
          <w:b/>
          <w:bCs/>
          <w:color w:val="000000"/>
          <w:lang w:bidi="ru-RU"/>
        </w:rPr>
        <w:t>Административный регламент предоставления</w:t>
      </w:r>
      <w:r w:rsidRPr="000A58C2">
        <w:rPr>
          <w:b/>
          <w:bCs/>
          <w:color w:val="000000"/>
          <w:lang w:bidi="ru-RU"/>
        </w:rPr>
        <w:br/>
        <w:t>муниципальной услуги «</w:t>
      </w:r>
      <w:r w:rsidRPr="000A58C2">
        <w:rPr>
          <w:b/>
          <w:color w:val="000000"/>
          <w:lang w:bidi="ru-RU"/>
        </w:rPr>
        <w:t>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Pr="000A58C2">
        <w:rPr>
          <w:b/>
          <w:bCs/>
          <w:color w:val="000000"/>
          <w:lang w:bidi="ru-RU"/>
        </w:rPr>
        <w:t>»</w:t>
      </w:r>
    </w:p>
    <w:p w:rsidR="0036579C" w:rsidRPr="0036579C" w:rsidRDefault="0036579C" w:rsidP="0036579C">
      <w:pPr>
        <w:widowControl w:val="0"/>
        <w:tabs>
          <w:tab w:val="left" w:pos="326"/>
        </w:tabs>
        <w:jc w:val="center"/>
        <w:rPr>
          <w:lang w:eastAsia="en-US"/>
        </w:rPr>
      </w:pPr>
    </w:p>
    <w:p w:rsidR="000A58C2" w:rsidRDefault="0036579C" w:rsidP="0036579C">
      <w:pPr>
        <w:widowControl w:val="0"/>
        <w:tabs>
          <w:tab w:val="left" w:pos="326"/>
        </w:tabs>
        <w:jc w:val="center"/>
        <w:rPr>
          <w:b/>
          <w:bCs/>
          <w:color w:val="000000"/>
          <w:lang w:bidi="ru-RU"/>
        </w:rPr>
      </w:pPr>
      <w:r>
        <w:rPr>
          <w:b/>
          <w:bCs/>
          <w:color w:val="000000"/>
          <w:lang w:val="en-US" w:bidi="ru-RU"/>
        </w:rPr>
        <w:t>I</w:t>
      </w:r>
      <w:r w:rsidRPr="0036579C">
        <w:rPr>
          <w:b/>
          <w:bCs/>
          <w:color w:val="000000"/>
          <w:lang w:bidi="ru-RU"/>
        </w:rPr>
        <w:t xml:space="preserve">. </w:t>
      </w:r>
      <w:r w:rsidR="000A58C2" w:rsidRPr="000A58C2">
        <w:rPr>
          <w:b/>
          <w:bCs/>
          <w:color w:val="000000"/>
          <w:lang w:bidi="ru-RU"/>
        </w:rPr>
        <w:t>Общие положения</w:t>
      </w:r>
    </w:p>
    <w:p w:rsidR="0036579C" w:rsidRPr="000A58C2" w:rsidRDefault="0036579C" w:rsidP="0036579C">
      <w:pPr>
        <w:widowControl w:val="0"/>
        <w:tabs>
          <w:tab w:val="left" w:pos="326"/>
        </w:tabs>
        <w:jc w:val="center"/>
        <w:rPr>
          <w:lang w:eastAsia="en-US"/>
        </w:rPr>
      </w:pPr>
    </w:p>
    <w:p w:rsidR="000A58C2" w:rsidRPr="000A58C2" w:rsidRDefault="000A58C2" w:rsidP="0036579C">
      <w:pPr>
        <w:keepNext/>
        <w:keepLines/>
        <w:widowControl w:val="0"/>
        <w:jc w:val="center"/>
        <w:outlineLvl w:val="1"/>
        <w:rPr>
          <w:b/>
          <w:bCs/>
          <w:lang w:eastAsia="en-US"/>
        </w:rPr>
      </w:pPr>
      <w:bookmarkStart w:id="1" w:name="bookmark136"/>
      <w:bookmarkStart w:id="2" w:name="bookmark137"/>
      <w:r w:rsidRPr="000A58C2">
        <w:rPr>
          <w:b/>
          <w:bCs/>
          <w:color w:val="000000"/>
          <w:lang w:bidi="ru-RU"/>
        </w:rPr>
        <w:t>Предмет регулирования Административного регламента</w:t>
      </w:r>
      <w:bookmarkEnd w:id="1"/>
      <w:bookmarkEnd w:id="2"/>
    </w:p>
    <w:p w:rsidR="0036579C" w:rsidRDefault="0036579C" w:rsidP="006A32B3">
      <w:pPr>
        <w:widowControl w:val="0"/>
        <w:ind w:firstLine="720"/>
        <w:jc w:val="both"/>
        <w:rPr>
          <w:color w:val="000000"/>
          <w:lang w:bidi="ru-RU"/>
        </w:rPr>
      </w:pPr>
    </w:p>
    <w:p w:rsidR="000A58C2" w:rsidRPr="000A58C2" w:rsidRDefault="000A58C2" w:rsidP="0036579C">
      <w:pPr>
        <w:widowControl w:val="0"/>
        <w:ind w:firstLine="709"/>
        <w:jc w:val="both"/>
        <w:rPr>
          <w:iCs/>
          <w:color w:val="000000"/>
          <w:lang w:bidi="ru-RU"/>
        </w:rPr>
      </w:pPr>
      <w:r w:rsidRPr="000A58C2">
        <w:rPr>
          <w:color w:val="000000"/>
          <w:lang w:bidi="ru-RU"/>
        </w:rPr>
        <w:t>1.1. Административный регламент 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00286250">
        <w:rPr>
          <w:color w:val="000000"/>
          <w:lang w:bidi="ru-RU"/>
        </w:rPr>
        <w:t xml:space="preserve"> (далее ‒ </w:t>
      </w:r>
      <w:r w:rsidR="00286250" w:rsidRPr="000A58C2">
        <w:rPr>
          <w:color w:val="000000"/>
          <w:lang w:bidi="ru-RU"/>
        </w:rPr>
        <w:t>Административный регламент</w:t>
      </w:r>
      <w:r w:rsidR="00286250">
        <w:rPr>
          <w:color w:val="000000"/>
          <w:lang w:bidi="ru-RU"/>
        </w:rPr>
        <w:t>)</w:t>
      </w:r>
      <w:r w:rsidRPr="000A58C2">
        <w:rPr>
          <w:color w:val="000000"/>
          <w:lang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договоров на использование земель или земельного участка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w:t>
      </w:r>
      <w:r w:rsidRPr="000A58C2">
        <w:rPr>
          <w:iCs/>
          <w:color w:val="000000"/>
          <w:lang w:bidi="ru-RU"/>
        </w:rPr>
        <w:t xml:space="preserve"> Нижневартовского района.</w:t>
      </w:r>
    </w:p>
    <w:p w:rsidR="000A58C2" w:rsidRPr="000A58C2" w:rsidRDefault="000A58C2" w:rsidP="006A32B3">
      <w:pPr>
        <w:widowControl w:val="0"/>
        <w:ind w:firstLine="720"/>
        <w:jc w:val="both"/>
        <w:rPr>
          <w:color w:val="000000"/>
          <w:lang w:bidi="ru-RU"/>
        </w:rPr>
      </w:pPr>
    </w:p>
    <w:p w:rsidR="000A58C2" w:rsidRDefault="000A58C2" w:rsidP="006A32B3">
      <w:pPr>
        <w:keepNext/>
        <w:keepLines/>
        <w:widowControl w:val="0"/>
        <w:jc w:val="center"/>
        <w:outlineLvl w:val="1"/>
        <w:rPr>
          <w:b/>
          <w:bCs/>
          <w:color w:val="000000"/>
          <w:lang w:bidi="ru-RU"/>
        </w:rPr>
      </w:pPr>
      <w:bookmarkStart w:id="3" w:name="bookmark138"/>
      <w:bookmarkStart w:id="4" w:name="bookmark139"/>
      <w:r w:rsidRPr="000A58C2">
        <w:rPr>
          <w:b/>
          <w:bCs/>
          <w:color w:val="000000"/>
          <w:lang w:bidi="ru-RU"/>
        </w:rPr>
        <w:t>Круг Заявителей</w:t>
      </w:r>
      <w:bookmarkEnd w:id="3"/>
      <w:bookmarkEnd w:id="4"/>
    </w:p>
    <w:p w:rsidR="00286250" w:rsidRPr="000A58C2" w:rsidRDefault="00286250" w:rsidP="006A32B3">
      <w:pPr>
        <w:keepNext/>
        <w:keepLines/>
        <w:widowControl w:val="0"/>
        <w:jc w:val="center"/>
        <w:outlineLvl w:val="1"/>
        <w:rPr>
          <w:b/>
          <w:bCs/>
          <w:lang w:eastAsia="en-US"/>
        </w:rPr>
      </w:pPr>
    </w:p>
    <w:p w:rsidR="000A58C2" w:rsidRPr="000A58C2" w:rsidRDefault="006A32B3" w:rsidP="00286250">
      <w:pPr>
        <w:widowControl w:val="0"/>
        <w:tabs>
          <w:tab w:val="left" w:pos="1445"/>
        </w:tabs>
        <w:ind w:firstLine="709"/>
        <w:jc w:val="both"/>
        <w:rPr>
          <w:color w:val="000000"/>
          <w:lang w:bidi="ru-RU"/>
        </w:rPr>
      </w:pPr>
      <w:r>
        <w:rPr>
          <w:color w:val="000000"/>
          <w:lang w:bidi="ru-RU"/>
        </w:rPr>
        <w:t xml:space="preserve">1.2. </w:t>
      </w:r>
      <w:r w:rsidR="000A58C2" w:rsidRPr="000A58C2">
        <w:rPr>
          <w:color w:val="000000"/>
          <w:lang w:bidi="ru-RU"/>
        </w:rPr>
        <w:t>Заявителями на получен</w:t>
      </w:r>
      <w:r w:rsidR="00286250">
        <w:rPr>
          <w:color w:val="000000"/>
          <w:lang w:bidi="ru-RU"/>
        </w:rPr>
        <w:t>ие муниципальной услуги (далее ‒</w:t>
      </w:r>
      <w:r w:rsidR="000A58C2" w:rsidRPr="000A58C2">
        <w:rPr>
          <w:color w:val="000000"/>
          <w:lang w:bidi="ru-RU"/>
        </w:rPr>
        <w:t xml:space="preserve"> Заявители) являются граждане.</w:t>
      </w:r>
    </w:p>
    <w:p w:rsidR="000A58C2" w:rsidRPr="000A58C2" w:rsidRDefault="006A32B3" w:rsidP="00286250">
      <w:pPr>
        <w:widowControl w:val="0"/>
        <w:tabs>
          <w:tab w:val="left" w:pos="1445"/>
        </w:tabs>
        <w:ind w:firstLine="709"/>
        <w:jc w:val="both"/>
        <w:rPr>
          <w:lang w:eastAsia="en-US"/>
        </w:rPr>
      </w:pPr>
      <w:r>
        <w:rPr>
          <w:color w:val="000000"/>
          <w:lang w:bidi="ru-RU"/>
        </w:rPr>
        <w:t xml:space="preserve">1.3. </w:t>
      </w:r>
      <w:r w:rsidR="000A58C2" w:rsidRPr="000A58C2">
        <w:rPr>
          <w:color w:val="000000"/>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A58C2" w:rsidRPr="000A58C2" w:rsidRDefault="000A58C2" w:rsidP="006A32B3">
      <w:pPr>
        <w:widowControl w:val="0"/>
        <w:tabs>
          <w:tab w:val="left" w:pos="1445"/>
        </w:tabs>
        <w:ind w:left="880"/>
        <w:jc w:val="both"/>
        <w:rPr>
          <w:lang w:eastAsia="en-US"/>
        </w:rPr>
      </w:pPr>
    </w:p>
    <w:p w:rsidR="000A58C2" w:rsidRDefault="000A58C2" w:rsidP="00286250">
      <w:pPr>
        <w:widowControl w:val="0"/>
        <w:shd w:val="clear" w:color="auto" w:fill="FFFFFF"/>
        <w:ind w:firstLine="142"/>
        <w:jc w:val="center"/>
        <w:rPr>
          <w:b/>
          <w:bCs/>
          <w:color w:val="000000"/>
          <w:lang w:bidi="ru-RU"/>
        </w:rPr>
      </w:pPr>
      <w:r w:rsidRPr="000A58C2">
        <w:rPr>
          <w:b/>
          <w:bCs/>
          <w:color w:val="000000"/>
          <w:lang w:bidi="ru-RU"/>
        </w:rPr>
        <w:t xml:space="preserve">Требования </w:t>
      </w:r>
      <w:r w:rsidR="00286250">
        <w:rPr>
          <w:b/>
          <w:bCs/>
          <w:lang w:eastAsia="en-US" w:bidi="ru-RU"/>
        </w:rPr>
        <w:t>предоставления З</w:t>
      </w:r>
      <w:r w:rsidRPr="000A58C2">
        <w:rPr>
          <w:b/>
          <w:bCs/>
          <w:lang w:eastAsia="en-US" w:bidi="ru-RU"/>
        </w:rPr>
        <w:t>аявителю муниципальной услуги в соответствии с вариантом предоставления муниципальной услуги, соотв</w:t>
      </w:r>
      <w:r w:rsidR="00286250">
        <w:rPr>
          <w:b/>
          <w:bCs/>
          <w:lang w:eastAsia="en-US" w:bidi="ru-RU"/>
        </w:rPr>
        <w:t>етствующим признакам З</w:t>
      </w:r>
      <w:r w:rsidRPr="000A58C2">
        <w:rPr>
          <w:b/>
          <w:bCs/>
          <w:lang w:eastAsia="en-US" w:bidi="ru-RU"/>
        </w:rPr>
        <w:t>аявителя, определенным в результате анкетирования, проводимого органом,</w:t>
      </w:r>
      <w:r w:rsidR="00286250">
        <w:rPr>
          <w:b/>
          <w:bCs/>
          <w:lang w:eastAsia="en-US" w:bidi="ru-RU"/>
        </w:rPr>
        <w:t xml:space="preserve"> предоставляющим услугу (далее ‒</w:t>
      </w:r>
      <w:r w:rsidRPr="000A58C2">
        <w:rPr>
          <w:b/>
          <w:bCs/>
          <w:lang w:eastAsia="en-US" w:bidi="ru-RU"/>
        </w:rPr>
        <w:t xml:space="preserve"> профилирование), а также результата, за предоставлением которого </w:t>
      </w:r>
      <w:r w:rsidR="00286250">
        <w:rPr>
          <w:b/>
          <w:bCs/>
          <w:lang w:eastAsia="en-US" w:bidi="ru-RU"/>
        </w:rPr>
        <w:lastRenderedPageBreak/>
        <w:t>обратился З</w:t>
      </w:r>
      <w:r w:rsidRPr="000A58C2">
        <w:rPr>
          <w:b/>
          <w:bCs/>
          <w:lang w:eastAsia="en-US" w:bidi="ru-RU"/>
        </w:rPr>
        <w:t>аявитель</w:t>
      </w:r>
      <w:r w:rsidRPr="000A58C2" w:rsidDel="001D50C3">
        <w:rPr>
          <w:b/>
          <w:bCs/>
          <w:color w:val="000000"/>
          <w:lang w:bidi="ru-RU"/>
        </w:rPr>
        <w:t xml:space="preserve"> </w:t>
      </w:r>
    </w:p>
    <w:p w:rsidR="00286250" w:rsidRPr="000A58C2" w:rsidRDefault="00286250" w:rsidP="00286250">
      <w:pPr>
        <w:widowControl w:val="0"/>
        <w:shd w:val="clear" w:color="auto" w:fill="FFFFFF"/>
        <w:ind w:firstLine="142"/>
        <w:jc w:val="center"/>
        <w:rPr>
          <w:lang w:eastAsia="en-US"/>
        </w:rPr>
      </w:pPr>
    </w:p>
    <w:p w:rsidR="000A58C2" w:rsidRPr="000A58C2" w:rsidRDefault="006A32B3" w:rsidP="00286250">
      <w:pPr>
        <w:widowControl w:val="0"/>
        <w:tabs>
          <w:tab w:val="left" w:pos="1445"/>
        </w:tabs>
        <w:ind w:firstLine="709"/>
        <w:jc w:val="both"/>
        <w:rPr>
          <w:color w:val="000000"/>
          <w:lang w:bidi="ru-RU"/>
        </w:rPr>
      </w:pPr>
      <w:r>
        <w:rPr>
          <w:color w:val="000000"/>
          <w:lang w:bidi="ru-RU"/>
        </w:rPr>
        <w:t xml:space="preserve">1.4. </w:t>
      </w:r>
      <w:r w:rsidR="000A58C2" w:rsidRPr="000A58C2">
        <w:rPr>
          <w:color w:val="000000"/>
          <w:lang w:bidi="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0A58C2" w:rsidRPr="000A58C2" w:rsidRDefault="006A32B3" w:rsidP="00286250">
      <w:pPr>
        <w:widowControl w:val="0"/>
        <w:tabs>
          <w:tab w:val="left" w:pos="1445"/>
        </w:tabs>
        <w:ind w:firstLine="709"/>
        <w:jc w:val="both"/>
        <w:rPr>
          <w:color w:val="000000"/>
          <w:lang w:bidi="ru-RU"/>
        </w:rPr>
      </w:pPr>
      <w:r>
        <w:rPr>
          <w:color w:val="000000"/>
          <w:lang w:bidi="ru-RU"/>
        </w:rPr>
        <w:t xml:space="preserve">1.5. </w:t>
      </w:r>
      <w:r w:rsidR="000A58C2" w:rsidRPr="000A58C2">
        <w:rPr>
          <w:color w:val="000000"/>
          <w:lang w:bidi="ru-RU"/>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w:t>
      </w:r>
      <w:r w:rsidR="00286250">
        <w:rPr>
          <w:color w:val="000000"/>
          <w:lang w:bidi="ru-RU"/>
        </w:rPr>
        <w:t>ой услуги (приложение</w:t>
      </w:r>
      <w:r w:rsidR="000A58C2" w:rsidRPr="000A58C2">
        <w:rPr>
          <w:color w:val="000000"/>
          <w:lang w:bidi="ru-RU"/>
        </w:rPr>
        <w:t xml:space="preserve"> 1 к настоящему Административному регламенту</w:t>
      </w:r>
      <w:r w:rsidR="00286250">
        <w:rPr>
          <w:color w:val="000000"/>
          <w:lang w:bidi="ru-RU"/>
        </w:rPr>
        <w:t>)</w:t>
      </w:r>
      <w:r w:rsidR="000A58C2" w:rsidRPr="000A58C2">
        <w:rPr>
          <w:color w:val="000000"/>
          <w:lang w:bidi="ru-RU"/>
        </w:rPr>
        <w:t>.</w:t>
      </w:r>
      <w:r w:rsidR="000A58C2" w:rsidRPr="000A58C2" w:rsidDel="001D50C3">
        <w:rPr>
          <w:color w:val="000000"/>
          <w:lang w:bidi="ru-RU"/>
        </w:rPr>
        <w:t xml:space="preserve"> </w:t>
      </w:r>
    </w:p>
    <w:p w:rsidR="000A58C2" w:rsidRPr="000A58C2" w:rsidRDefault="000A58C2" w:rsidP="006A32B3">
      <w:pPr>
        <w:widowControl w:val="0"/>
        <w:tabs>
          <w:tab w:val="left" w:pos="1445"/>
        </w:tabs>
        <w:ind w:left="880"/>
        <w:jc w:val="both"/>
        <w:rPr>
          <w:color w:val="000000"/>
          <w:lang w:bidi="ru-RU"/>
        </w:rPr>
      </w:pPr>
    </w:p>
    <w:p w:rsidR="000A58C2" w:rsidRPr="000A58C2" w:rsidRDefault="006A32B3" w:rsidP="00286250">
      <w:pPr>
        <w:widowControl w:val="0"/>
        <w:tabs>
          <w:tab w:val="left" w:pos="428"/>
        </w:tabs>
        <w:jc w:val="center"/>
        <w:rPr>
          <w:lang w:eastAsia="en-US"/>
        </w:rPr>
      </w:pPr>
      <w:r>
        <w:rPr>
          <w:b/>
          <w:bCs/>
          <w:color w:val="000000"/>
          <w:lang w:val="en-US" w:bidi="ru-RU"/>
        </w:rPr>
        <w:t>II</w:t>
      </w:r>
      <w:r w:rsidRPr="006A32B3">
        <w:rPr>
          <w:b/>
          <w:bCs/>
          <w:color w:val="000000"/>
          <w:lang w:bidi="ru-RU"/>
        </w:rPr>
        <w:t>.</w:t>
      </w:r>
      <w:r>
        <w:rPr>
          <w:b/>
          <w:bCs/>
          <w:color w:val="000000"/>
          <w:lang w:bidi="ru-RU"/>
        </w:rPr>
        <w:t xml:space="preserve"> </w:t>
      </w:r>
      <w:r w:rsidR="000A58C2" w:rsidRPr="000A58C2">
        <w:rPr>
          <w:b/>
          <w:bCs/>
          <w:color w:val="000000"/>
          <w:lang w:bidi="ru-RU"/>
        </w:rPr>
        <w:t>Стандарт предоставления муниципальной услуги</w:t>
      </w:r>
    </w:p>
    <w:p w:rsidR="00286250" w:rsidRDefault="00286250" w:rsidP="00286250">
      <w:pPr>
        <w:keepNext/>
        <w:keepLines/>
        <w:widowControl w:val="0"/>
        <w:jc w:val="center"/>
        <w:outlineLvl w:val="1"/>
        <w:rPr>
          <w:b/>
          <w:bCs/>
          <w:color w:val="000000"/>
          <w:lang w:bidi="ru-RU"/>
        </w:rPr>
      </w:pPr>
      <w:bookmarkStart w:id="5" w:name="bookmark140"/>
      <w:bookmarkStart w:id="6" w:name="bookmark141"/>
    </w:p>
    <w:p w:rsidR="000A58C2" w:rsidRDefault="000A58C2" w:rsidP="00286250">
      <w:pPr>
        <w:keepNext/>
        <w:keepLines/>
        <w:widowControl w:val="0"/>
        <w:jc w:val="center"/>
        <w:outlineLvl w:val="1"/>
        <w:rPr>
          <w:b/>
          <w:bCs/>
          <w:color w:val="000000"/>
          <w:lang w:bidi="ru-RU"/>
        </w:rPr>
      </w:pPr>
      <w:r w:rsidRPr="000A58C2">
        <w:rPr>
          <w:b/>
          <w:bCs/>
          <w:color w:val="000000"/>
          <w:lang w:bidi="ru-RU"/>
        </w:rPr>
        <w:t>Наименование муниципальной услуги</w:t>
      </w:r>
      <w:bookmarkEnd w:id="5"/>
      <w:bookmarkEnd w:id="6"/>
    </w:p>
    <w:p w:rsidR="00286250" w:rsidRPr="000A58C2" w:rsidRDefault="00286250" w:rsidP="006A32B3">
      <w:pPr>
        <w:keepNext/>
        <w:keepLines/>
        <w:widowControl w:val="0"/>
        <w:jc w:val="center"/>
        <w:outlineLvl w:val="1"/>
        <w:rPr>
          <w:b/>
          <w:bCs/>
          <w:lang w:eastAsia="en-US"/>
        </w:rPr>
      </w:pPr>
    </w:p>
    <w:p w:rsidR="000A58C2" w:rsidRDefault="006A32B3" w:rsidP="00286250">
      <w:pPr>
        <w:widowControl w:val="0"/>
        <w:tabs>
          <w:tab w:val="left" w:pos="1404"/>
        </w:tabs>
        <w:ind w:firstLine="709"/>
        <w:jc w:val="both"/>
        <w:rPr>
          <w:color w:val="000000"/>
          <w:lang w:bidi="ru-RU"/>
        </w:rPr>
      </w:pPr>
      <w:r>
        <w:rPr>
          <w:color w:val="000000"/>
          <w:lang w:bidi="ru-RU"/>
        </w:rPr>
        <w:t xml:space="preserve">2.1. </w:t>
      </w:r>
      <w:r w:rsidR="000A58C2" w:rsidRPr="000A58C2">
        <w:rPr>
          <w:color w:val="000000"/>
          <w:lang w:bidi="ru-RU"/>
        </w:rPr>
        <w:t>Муниципальная услуга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r w:rsidR="00286250" w:rsidRPr="00286250">
        <w:rPr>
          <w:color w:val="000000"/>
          <w:lang w:bidi="ru-RU"/>
        </w:rPr>
        <w:t xml:space="preserve"> </w:t>
      </w:r>
      <w:r w:rsidR="00286250">
        <w:rPr>
          <w:color w:val="000000"/>
          <w:lang w:bidi="ru-RU"/>
        </w:rPr>
        <w:t>(далее ‒ м</w:t>
      </w:r>
      <w:r w:rsidR="00286250" w:rsidRPr="000A58C2">
        <w:rPr>
          <w:color w:val="000000"/>
          <w:lang w:bidi="ru-RU"/>
        </w:rPr>
        <w:t>униципальная услуга</w:t>
      </w:r>
      <w:r w:rsidR="00286250">
        <w:rPr>
          <w:color w:val="000000"/>
          <w:lang w:bidi="ru-RU"/>
        </w:rPr>
        <w:t>)</w:t>
      </w:r>
      <w:r w:rsidR="000A58C2" w:rsidRPr="000A58C2">
        <w:rPr>
          <w:color w:val="000000"/>
          <w:lang w:bidi="ru-RU"/>
        </w:rPr>
        <w:t>.</w:t>
      </w:r>
    </w:p>
    <w:p w:rsidR="00286250" w:rsidRPr="000A58C2" w:rsidRDefault="00286250" w:rsidP="00286250">
      <w:pPr>
        <w:widowControl w:val="0"/>
        <w:tabs>
          <w:tab w:val="left" w:pos="1404"/>
        </w:tabs>
        <w:ind w:firstLine="709"/>
        <w:jc w:val="both"/>
        <w:rPr>
          <w:lang w:eastAsia="en-US"/>
        </w:rPr>
      </w:pPr>
    </w:p>
    <w:p w:rsidR="000A58C2" w:rsidRDefault="000A58C2" w:rsidP="006A32B3">
      <w:pPr>
        <w:widowControl w:val="0"/>
        <w:jc w:val="center"/>
        <w:rPr>
          <w:b/>
          <w:bCs/>
          <w:color w:val="000000"/>
          <w:lang w:bidi="ru-RU"/>
        </w:rPr>
      </w:pPr>
      <w:r w:rsidRPr="000A58C2">
        <w:rPr>
          <w:b/>
          <w:bCs/>
          <w:color w:val="000000"/>
          <w:lang w:bidi="ru-RU"/>
        </w:rPr>
        <w:t>Наименование органа местного самоуправления, предоставляющего муниципальную услугу</w:t>
      </w:r>
    </w:p>
    <w:p w:rsidR="00286250" w:rsidRPr="000A58C2" w:rsidRDefault="00286250" w:rsidP="006A32B3">
      <w:pPr>
        <w:widowControl w:val="0"/>
        <w:jc w:val="center"/>
        <w:rPr>
          <w:lang w:eastAsia="en-US"/>
        </w:rPr>
      </w:pPr>
    </w:p>
    <w:p w:rsidR="000A58C2" w:rsidRPr="000A58C2" w:rsidRDefault="006A32B3" w:rsidP="00EF3530">
      <w:pPr>
        <w:widowControl w:val="0"/>
        <w:tabs>
          <w:tab w:val="left" w:pos="1404"/>
        </w:tabs>
        <w:ind w:firstLine="709"/>
        <w:jc w:val="both"/>
        <w:rPr>
          <w:color w:val="000000"/>
          <w:lang w:bidi="ru-RU"/>
        </w:rPr>
      </w:pPr>
      <w:r>
        <w:rPr>
          <w:color w:val="000000"/>
          <w:lang w:bidi="ru-RU"/>
        </w:rPr>
        <w:t xml:space="preserve">2.2. </w:t>
      </w:r>
      <w:r w:rsidR="000A58C2" w:rsidRPr="000A58C2">
        <w:rPr>
          <w:color w:val="000000"/>
          <w:lang w:bidi="ru-RU"/>
        </w:rPr>
        <w:t>Муниципальная услуга предоставляется уполномоченным органом – администрацией Нижневартовского района.</w:t>
      </w:r>
    </w:p>
    <w:p w:rsidR="000A58C2" w:rsidRPr="000A58C2" w:rsidRDefault="006A32B3" w:rsidP="00EF3530">
      <w:pPr>
        <w:widowControl w:val="0"/>
        <w:tabs>
          <w:tab w:val="left" w:pos="1404"/>
        </w:tabs>
        <w:ind w:firstLine="709"/>
        <w:jc w:val="both"/>
        <w:rPr>
          <w:color w:val="000000"/>
          <w:lang w:bidi="ru-RU"/>
        </w:rPr>
      </w:pPr>
      <w:r>
        <w:rPr>
          <w:color w:val="000000"/>
          <w:lang w:bidi="ru-RU"/>
        </w:rPr>
        <w:t xml:space="preserve">2.3. </w:t>
      </w:r>
      <w:r w:rsidR="000A58C2" w:rsidRPr="000A58C2">
        <w:rPr>
          <w:color w:val="000000"/>
          <w:lang w:bidi="ru-RU"/>
        </w:rPr>
        <w:t>В предоставлении муниципальной услуги принимает участие муниципальное казенное учреждение Нижневартовского района «Управление имущественными и земельными ресурсами».</w:t>
      </w:r>
    </w:p>
    <w:p w:rsidR="000A58C2" w:rsidRPr="000A58C2" w:rsidRDefault="006A32B3" w:rsidP="00EF3530">
      <w:pPr>
        <w:widowControl w:val="0"/>
        <w:tabs>
          <w:tab w:val="left" w:pos="1404"/>
        </w:tabs>
        <w:ind w:firstLine="709"/>
        <w:jc w:val="both"/>
        <w:rPr>
          <w:lang w:eastAsia="en-US"/>
        </w:rPr>
      </w:pPr>
      <w:r>
        <w:rPr>
          <w:color w:val="000000"/>
          <w:lang w:bidi="ru-RU"/>
        </w:rPr>
        <w:t xml:space="preserve">2.4. </w:t>
      </w:r>
      <w:r w:rsidR="000A58C2" w:rsidRPr="000A58C2">
        <w:rPr>
          <w:color w:val="000000"/>
          <w:lang w:bidi="ru-RU"/>
        </w:rPr>
        <w:t>При предоставлении муниципальной услуги уполномоченный орган взаимодействует с:</w:t>
      </w:r>
    </w:p>
    <w:p w:rsidR="000A58C2" w:rsidRPr="000A58C2" w:rsidRDefault="006A32B3" w:rsidP="00EF3530">
      <w:pPr>
        <w:widowControl w:val="0"/>
        <w:tabs>
          <w:tab w:val="left" w:pos="1493"/>
        </w:tabs>
        <w:ind w:firstLine="709"/>
        <w:jc w:val="both"/>
        <w:rPr>
          <w:lang w:eastAsia="en-US"/>
        </w:rPr>
      </w:pPr>
      <w:r>
        <w:rPr>
          <w:lang w:eastAsia="en-US"/>
        </w:rPr>
        <w:t xml:space="preserve">2.4.1. </w:t>
      </w:r>
      <w:r w:rsidR="000A58C2" w:rsidRPr="000A58C2">
        <w:rPr>
          <w:lang w:eastAsia="en-US"/>
        </w:rPr>
        <w:t>Министерством внутренних дел Российской Федерации в части получения сведений о действительности паспорта гражданина Российской Федерации и сведений из государственно</w:t>
      </w:r>
      <w:r w:rsidR="00EF3530">
        <w:rPr>
          <w:lang w:eastAsia="en-US"/>
        </w:rPr>
        <w:t>го реестра транспортных средств.</w:t>
      </w:r>
    </w:p>
    <w:p w:rsidR="000A58C2" w:rsidRPr="000A58C2" w:rsidRDefault="006A32B3" w:rsidP="00EF3530">
      <w:pPr>
        <w:widowControl w:val="0"/>
        <w:tabs>
          <w:tab w:val="left" w:pos="1493"/>
        </w:tabs>
        <w:ind w:firstLine="709"/>
        <w:jc w:val="both"/>
        <w:rPr>
          <w:lang w:eastAsia="en-US"/>
        </w:rPr>
      </w:pPr>
      <w:r>
        <w:rPr>
          <w:lang w:eastAsia="en-US"/>
        </w:rPr>
        <w:t xml:space="preserve">2.4.2. </w:t>
      </w:r>
      <w:r w:rsidR="000A58C2" w:rsidRPr="000A58C2">
        <w:rPr>
          <w:lang w:eastAsia="en-US"/>
        </w:rPr>
        <w:t>Пенсионным фондом Российской Федерации в части получения сведен</w:t>
      </w:r>
      <w:r w:rsidR="00EF3530">
        <w:rPr>
          <w:lang w:eastAsia="en-US"/>
        </w:rPr>
        <w:t>ий, подтверждающих регистрацию З</w:t>
      </w:r>
      <w:r w:rsidR="000A58C2" w:rsidRPr="000A58C2">
        <w:rPr>
          <w:lang w:eastAsia="en-US"/>
        </w:rPr>
        <w:t xml:space="preserve">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сведений, подтверждающих факт установления инвалидности, и сведения из индивидуальной программы реабилитации или абилитации </w:t>
      </w:r>
      <w:r w:rsidR="000A58C2" w:rsidRPr="000A58C2">
        <w:rPr>
          <w:lang w:eastAsia="en-US"/>
        </w:rPr>
        <w:lastRenderedPageBreak/>
        <w:t>инва</w:t>
      </w:r>
      <w:r w:rsidR="00EF3530">
        <w:rPr>
          <w:lang w:eastAsia="en-US"/>
        </w:rPr>
        <w:t>лида, подтверждающие наличие у З</w:t>
      </w:r>
      <w:r w:rsidR="000A58C2" w:rsidRPr="000A58C2">
        <w:rPr>
          <w:lang w:eastAsia="en-US"/>
        </w:rPr>
        <w:t>аявителя показаний для обеспечения транспортным средст</w:t>
      </w:r>
      <w:r w:rsidR="00EF3530">
        <w:rPr>
          <w:lang w:eastAsia="en-US"/>
        </w:rPr>
        <w:t>вом либо средством передвижения.</w:t>
      </w:r>
    </w:p>
    <w:p w:rsidR="000A58C2" w:rsidRPr="000A58C2" w:rsidRDefault="006A32B3" w:rsidP="00EF3530">
      <w:pPr>
        <w:widowControl w:val="0"/>
        <w:tabs>
          <w:tab w:val="left" w:pos="1493"/>
        </w:tabs>
        <w:ind w:firstLine="709"/>
        <w:jc w:val="both"/>
        <w:rPr>
          <w:lang w:eastAsia="en-US"/>
        </w:rPr>
      </w:pPr>
      <w:r>
        <w:rPr>
          <w:color w:val="000000"/>
          <w:lang w:bidi="ru-RU"/>
        </w:rPr>
        <w:t xml:space="preserve">2.4.3. </w:t>
      </w:r>
      <w:r w:rsidR="000A58C2" w:rsidRPr="000A58C2">
        <w:rPr>
          <w:color w:val="000000"/>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A58C2" w:rsidRPr="000A58C2" w:rsidRDefault="006A32B3" w:rsidP="00EF3530">
      <w:pPr>
        <w:widowControl w:val="0"/>
        <w:tabs>
          <w:tab w:val="left" w:pos="1404"/>
        </w:tabs>
        <w:ind w:firstLine="709"/>
        <w:jc w:val="both"/>
        <w:rPr>
          <w:color w:val="000000"/>
          <w:lang w:bidi="ru-RU"/>
        </w:rPr>
      </w:pPr>
      <w:r>
        <w:rPr>
          <w:color w:val="000000"/>
          <w:lang w:bidi="ru-RU"/>
        </w:rPr>
        <w:t xml:space="preserve">2.5. </w:t>
      </w:r>
      <w:r w:rsidR="000A58C2" w:rsidRPr="000A58C2">
        <w:rPr>
          <w:color w:val="000000"/>
          <w:lang w:bidi="ru-RU"/>
        </w:rPr>
        <w:t xml:space="preserve">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w:t>
      </w:r>
      <w:r w:rsidR="00EF3530">
        <w:rPr>
          <w:color w:val="000000"/>
          <w:lang w:bidi="ru-RU"/>
        </w:rPr>
        <w:t>Федерации от 27 сентября 2011 года</w:t>
      </w:r>
      <w:r w:rsidR="000A58C2" w:rsidRPr="000A58C2">
        <w:rPr>
          <w:color w:val="000000"/>
          <w:lang w:bidi="ru-RU"/>
        </w:rPr>
        <w:t xml:space="preserve"> № 797 (далее – Соглашение о взаимодействии).</w:t>
      </w:r>
    </w:p>
    <w:p w:rsidR="000A58C2" w:rsidRPr="000A58C2" w:rsidRDefault="000A58C2" w:rsidP="00EF3530">
      <w:pPr>
        <w:widowControl w:val="0"/>
        <w:shd w:val="clear" w:color="auto" w:fill="FFFFFF"/>
        <w:tabs>
          <w:tab w:val="left" w:pos="1493"/>
        </w:tabs>
        <w:ind w:firstLine="709"/>
        <w:jc w:val="both"/>
        <w:rPr>
          <w:color w:val="000000"/>
          <w:lang w:bidi="ru-RU"/>
        </w:rPr>
      </w:pPr>
      <w:r w:rsidRPr="000A58C2">
        <w:rPr>
          <w:color w:val="000000"/>
          <w:lang w:bidi="ru-RU"/>
        </w:rPr>
        <w:t>МФЦ, в который подается заявление о предоставлении муниципальной услуги, не может принять решение об отказе в приеме заявления и документов и (или) информации, необходимых для ее предоставления.</w:t>
      </w:r>
    </w:p>
    <w:p w:rsidR="000A58C2" w:rsidRPr="000A58C2" w:rsidRDefault="000A58C2" w:rsidP="006A32B3">
      <w:pPr>
        <w:widowControl w:val="0"/>
        <w:shd w:val="clear" w:color="auto" w:fill="FFFFFF"/>
        <w:tabs>
          <w:tab w:val="left" w:pos="1493"/>
        </w:tabs>
        <w:ind w:firstLine="400"/>
        <w:jc w:val="both"/>
        <w:rPr>
          <w:lang w:eastAsia="en-US"/>
        </w:rPr>
      </w:pPr>
    </w:p>
    <w:p w:rsidR="000A58C2" w:rsidRDefault="000A58C2" w:rsidP="006A32B3">
      <w:pPr>
        <w:keepNext/>
        <w:keepLines/>
        <w:widowControl w:val="0"/>
        <w:jc w:val="center"/>
        <w:outlineLvl w:val="1"/>
        <w:rPr>
          <w:b/>
          <w:bCs/>
          <w:color w:val="000000"/>
          <w:lang w:bidi="ru-RU"/>
        </w:rPr>
      </w:pPr>
      <w:bookmarkStart w:id="7" w:name="bookmark142"/>
      <w:bookmarkStart w:id="8" w:name="bookmark143"/>
      <w:r w:rsidRPr="000A58C2">
        <w:rPr>
          <w:b/>
          <w:bCs/>
          <w:color w:val="000000"/>
          <w:lang w:bidi="ru-RU"/>
        </w:rPr>
        <w:t>Результат предоставления муниципальной услуги</w:t>
      </w:r>
      <w:bookmarkEnd w:id="7"/>
      <w:bookmarkEnd w:id="8"/>
    </w:p>
    <w:p w:rsidR="00EF3530" w:rsidRPr="000A58C2" w:rsidRDefault="00EF3530" w:rsidP="006A32B3">
      <w:pPr>
        <w:keepNext/>
        <w:keepLines/>
        <w:widowControl w:val="0"/>
        <w:jc w:val="center"/>
        <w:outlineLvl w:val="1"/>
        <w:rPr>
          <w:b/>
          <w:bCs/>
          <w:lang w:eastAsia="en-US"/>
        </w:rPr>
      </w:pPr>
    </w:p>
    <w:p w:rsidR="000A58C2" w:rsidRPr="000A58C2" w:rsidRDefault="006A32B3" w:rsidP="00EF3530">
      <w:pPr>
        <w:widowControl w:val="0"/>
        <w:tabs>
          <w:tab w:val="left" w:pos="1404"/>
        </w:tabs>
        <w:ind w:firstLine="709"/>
        <w:jc w:val="both"/>
        <w:rPr>
          <w:lang w:eastAsia="en-US"/>
        </w:rPr>
      </w:pPr>
      <w:r>
        <w:rPr>
          <w:color w:val="000000"/>
          <w:lang w:bidi="ru-RU"/>
        </w:rPr>
        <w:t xml:space="preserve">2.6. </w:t>
      </w:r>
      <w:r w:rsidR="000A58C2" w:rsidRPr="000A58C2">
        <w:rPr>
          <w:color w:val="000000"/>
          <w:lang w:bidi="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0A58C2" w:rsidRPr="000A58C2" w:rsidRDefault="006A32B3" w:rsidP="00EF3530">
      <w:pPr>
        <w:widowControl w:val="0"/>
        <w:tabs>
          <w:tab w:val="left" w:pos="1493"/>
        </w:tabs>
        <w:ind w:firstLine="709"/>
        <w:jc w:val="both"/>
        <w:rPr>
          <w:lang w:eastAsia="en-US"/>
        </w:rPr>
      </w:pPr>
      <w:r>
        <w:rPr>
          <w:color w:val="000000"/>
          <w:lang w:bidi="ru-RU"/>
        </w:rPr>
        <w:t xml:space="preserve">2.6.1. </w:t>
      </w:r>
      <w:r w:rsidR="00EF3530">
        <w:rPr>
          <w:color w:val="000000"/>
          <w:lang w:bidi="ru-RU"/>
        </w:rPr>
        <w:t>П</w:t>
      </w:r>
      <w:r w:rsidR="000A58C2" w:rsidRPr="000A58C2">
        <w:rPr>
          <w:color w:val="000000"/>
          <w:lang w:bidi="ru-RU"/>
        </w:rPr>
        <w:t>роект договора на использование земель или земельного участка для возведения гражданами гаражей, являющихся некапитальными сооружениями</w:t>
      </w:r>
      <w:r w:rsidR="00EF3530">
        <w:rPr>
          <w:color w:val="000000"/>
          <w:lang w:bidi="ru-RU"/>
        </w:rPr>
        <w:t>.</w:t>
      </w:r>
    </w:p>
    <w:p w:rsidR="000A58C2" w:rsidRPr="000A58C2" w:rsidRDefault="006A32B3" w:rsidP="00EF3530">
      <w:pPr>
        <w:widowControl w:val="0"/>
        <w:tabs>
          <w:tab w:val="left" w:pos="1493"/>
        </w:tabs>
        <w:ind w:firstLine="709"/>
        <w:jc w:val="both"/>
        <w:rPr>
          <w:color w:val="000000"/>
          <w:lang w:bidi="ru-RU"/>
        </w:rPr>
      </w:pPr>
      <w:r>
        <w:rPr>
          <w:color w:val="000000"/>
          <w:lang w:bidi="ru-RU"/>
        </w:rPr>
        <w:t xml:space="preserve">2.6.2. </w:t>
      </w:r>
      <w:r w:rsidR="00EF3530">
        <w:rPr>
          <w:color w:val="000000"/>
          <w:lang w:bidi="ru-RU"/>
        </w:rPr>
        <w:t>П</w:t>
      </w:r>
      <w:r w:rsidR="000A58C2" w:rsidRPr="000A58C2">
        <w:rPr>
          <w:color w:val="000000"/>
          <w:lang w:bidi="ru-RU"/>
        </w:rPr>
        <w:t>роект договора на использование земель или земельного участка для стоянки технических или других средств передвижения инвал</w:t>
      </w:r>
      <w:r w:rsidR="00EF3530">
        <w:rPr>
          <w:color w:val="000000"/>
          <w:lang w:bidi="ru-RU"/>
        </w:rPr>
        <w:t>идов вблизи их места жительства.</w:t>
      </w:r>
    </w:p>
    <w:p w:rsidR="000A58C2" w:rsidRPr="000A58C2" w:rsidRDefault="006A32B3" w:rsidP="00EF3530">
      <w:pPr>
        <w:widowControl w:val="0"/>
        <w:tabs>
          <w:tab w:val="left" w:pos="1493"/>
        </w:tabs>
        <w:ind w:firstLine="709"/>
        <w:jc w:val="both"/>
        <w:rPr>
          <w:color w:val="000000"/>
          <w:lang w:bidi="ru-RU"/>
        </w:rPr>
      </w:pPr>
      <w:r>
        <w:rPr>
          <w:color w:val="000000"/>
          <w:lang w:bidi="ru-RU"/>
        </w:rPr>
        <w:t xml:space="preserve">2.6.3. </w:t>
      </w:r>
      <w:r w:rsidR="00EF3530">
        <w:rPr>
          <w:color w:val="000000"/>
          <w:lang w:bidi="ru-RU"/>
        </w:rPr>
        <w:t>Р</w:t>
      </w:r>
      <w:r w:rsidR="000A58C2" w:rsidRPr="000A58C2">
        <w:rPr>
          <w:color w:val="000000"/>
          <w:lang w:bidi="ru-RU"/>
        </w:rPr>
        <w:t>ешение об отказе в использовании земель или земельного участка.</w:t>
      </w:r>
    </w:p>
    <w:p w:rsidR="000A58C2" w:rsidRPr="000A58C2" w:rsidRDefault="006A32B3" w:rsidP="00EF3530">
      <w:pPr>
        <w:widowControl w:val="0"/>
        <w:tabs>
          <w:tab w:val="left" w:pos="1404"/>
        </w:tabs>
        <w:ind w:firstLine="709"/>
        <w:jc w:val="both"/>
        <w:rPr>
          <w:lang w:eastAsia="en-US"/>
        </w:rPr>
      </w:pPr>
      <w:r>
        <w:rPr>
          <w:lang w:eastAsia="en-US"/>
        </w:rPr>
        <w:t xml:space="preserve">2.7. </w:t>
      </w:r>
      <w:r w:rsidR="000A58C2" w:rsidRPr="000A58C2">
        <w:rPr>
          <w:lang w:eastAsia="en-US"/>
        </w:rPr>
        <w:t>Решение об отказе в предоставлении муниципальной услуги может быть оформлено на официальном бланке муниципального казенного учреждения Нижневартовского района «Управление имущественными и земельными ресурсами» в форме письма.</w:t>
      </w:r>
    </w:p>
    <w:p w:rsidR="000A58C2" w:rsidRPr="000A58C2" w:rsidRDefault="006A32B3" w:rsidP="00EF3530">
      <w:pPr>
        <w:widowControl w:val="0"/>
        <w:tabs>
          <w:tab w:val="left" w:pos="1404"/>
        </w:tabs>
        <w:ind w:firstLine="709"/>
        <w:jc w:val="both"/>
        <w:rPr>
          <w:lang w:eastAsia="en-US"/>
        </w:rPr>
      </w:pPr>
      <w:r>
        <w:rPr>
          <w:lang w:eastAsia="en-US"/>
        </w:rPr>
        <w:t xml:space="preserve">2.8. </w:t>
      </w:r>
      <w:r w:rsidR="000A58C2" w:rsidRPr="000A58C2">
        <w:rPr>
          <w:lang w:eastAsia="en-US"/>
        </w:rPr>
        <w:t>В случае внесения в Порядок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 утвержденный постановлением Правительства Ханты-</w:t>
      </w:r>
      <w:r w:rsidR="00EF3530">
        <w:rPr>
          <w:lang w:eastAsia="en-US"/>
        </w:rPr>
        <w:t>Мансийского автономного округа ‒</w:t>
      </w:r>
      <w:r w:rsidR="000A58C2" w:rsidRPr="000A58C2">
        <w:rPr>
          <w:lang w:eastAsia="en-US"/>
        </w:rPr>
        <w:t xml:space="preserve"> Югры от 01.07.2022 №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изменений, предусматривающих способ направления (предоставления) </w:t>
      </w:r>
      <w:r w:rsidR="00EF3530">
        <w:rPr>
          <w:lang w:eastAsia="en-US"/>
        </w:rPr>
        <w:lastRenderedPageBreak/>
        <w:t>З</w:t>
      </w:r>
      <w:r w:rsidR="000A58C2" w:rsidRPr="000A58C2">
        <w:rPr>
          <w:lang w:eastAsia="en-US"/>
        </w:rPr>
        <w:t>аявителю документа, являющегося результатом рассмотрения заявления, в электронной форме посредством ЕПГУ, результаты муниципальной услуги, указанные в пункте 2.6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(при наличии технической возможности).</w:t>
      </w:r>
    </w:p>
    <w:p w:rsidR="000A58C2" w:rsidRPr="000A58C2" w:rsidRDefault="000A58C2" w:rsidP="006A32B3">
      <w:pPr>
        <w:widowControl w:val="0"/>
        <w:jc w:val="center"/>
        <w:rPr>
          <w:b/>
          <w:bCs/>
          <w:color w:val="000000"/>
          <w:lang w:bidi="ru-RU"/>
        </w:rPr>
      </w:pPr>
    </w:p>
    <w:p w:rsidR="000A58C2" w:rsidRPr="000A58C2" w:rsidRDefault="000A58C2" w:rsidP="006A32B3">
      <w:pPr>
        <w:widowControl w:val="0"/>
        <w:jc w:val="center"/>
        <w:rPr>
          <w:b/>
          <w:bCs/>
          <w:color w:val="000000"/>
          <w:lang w:bidi="ru-RU"/>
        </w:rPr>
      </w:pPr>
      <w:r w:rsidRPr="000A58C2">
        <w:rPr>
          <w:b/>
          <w:bCs/>
          <w:color w:val="000000"/>
          <w:lang w:bidi="ru-RU"/>
        </w:rPr>
        <w:t>Срок предоставления муниципальной услуги</w:t>
      </w:r>
    </w:p>
    <w:p w:rsidR="000A58C2" w:rsidRPr="000A58C2" w:rsidRDefault="000A58C2" w:rsidP="006A32B3">
      <w:pPr>
        <w:widowControl w:val="0"/>
        <w:jc w:val="center"/>
        <w:rPr>
          <w:lang w:eastAsia="en-US"/>
        </w:rPr>
      </w:pPr>
    </w:p>
    <w:p w:rsidR="000A58C2" w:rsidRPr="000A58C2" w:rsidRDefault="006A32B3" w:rsidP="00EF3530">
      <w:pPr>
        <w:widowControl w:val="0"/>
        <w:tabs>
          <w:tab w:val="left" w:pos="1404"/>
        </w:tabs>
        <w:ind w:firstLine="709"/>
        <w:jc w:val="both"/>
        <w:rPr>
          <w:color w:val="000000"/>
          <w:lang w:bidi="ru-RU"/>
        </w:rPr>
      </w:pPr>
      <w:r>
        <w:rPr>
          <w:color w:val="000000"/>
          <w:lang w:bidi="ru-RU"/>
        </w:rPr>
        <w:t xml:space="preserve">2.9. </w:t>
      </w:r>
      <w:r w:rsidR="000A58C2" w:rsidRPr="000A58C2">
        <w:rPr>
          <w:color w:val="000000"/>
          <w:lang w:bidi="ru-RU"/>
        </w:rPr>
        <w:t>Максимальный срок предоставления муниципальной услуги при обращении, в том числе посредством ЕПГУ, определяется в соответствии с Порядком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w:t>
      </w:r>
      <w:r w:rsidR="00EF3530">
        <w:rPr>
          <w:color w:val="000000"/>
          <w:lang w:bidi="ru-RU"/>
        </w:rPr>
        <w:t>личного сервитута, утвержденным</w:t>
      </w:r>
      <w:r w:rsidR="000A58C2" w:rsidRPr="000A58C2">
        <w:rPr>
          <w:color w:val="000000"/>
          <w:lang w:bidi="ru-RU"/>
        </w:rPr>
        <w:t xml:space="preserve"> постановлением Правительства Ханты-</w:t>
      </w:r>
      <w:r w:rsidR="00EF3530">
        <w:rPr>
          <w:color w:val="000000"/>
          <w:lang w:bidi="ru-RU"/>
        </w:rPr>
        <w:t>Мансийского автономного округа ‒ Югры от 1 июля 2022 года</w:t>
      </w:r>
      <w:r w:rsidR="000A58C2" w:rsidRPr="000A58C2">
        <w:rPr>
          <w:color w:val="000000"/>
          <w:lang w:bidi="ru-RU"/>
        </w:rPr>
        <w:t xml:space="preserve"> №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w:t>
      </w:r>
    </w:p>
    <w:p w:rsidR="000A58C2" w:rsidRPr="000A58C2" w:rsidRDefault="000A58C2" w:rsidP="00EF3530">
      <w:pPr>
        <w:widowControl w:val="0"/>
        <w:tabs>
          <w:tab w:val="left" w:pos="1404"/>
        </w:tabs>
        <w:ind w:firstLine="709"/>
        <w:jc w:val="both"/>
        <w:rPr>
          <w:color w:val="000000"/>
          <w:lang w:bidi="ru-RU"/>
        </w:rPr>
      </w:pPr>
      <w:r w:rsidRPr="000A58C2">
        <w:rPr>
          <w:rFonts w:eastAsia="Calibri" w:cs="Arial"/>
          <w:lang w:eastAsia="en-US"/>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по ранее поступившему заявлению.</w:t>
      </w:r>
    </w:p>
    <w:p w:rsidR="000A58C2" w:rsidRPr="000A58C2" w:rsidRDefault="00EF3530" w:rsidP="00EF3530">
      <w:pPr>
        <w:widowControl w:val="0"/>
        <w:tabs>
          <w:tab w:val="left" w:pos="1286"/>
        </w:tabs>
        <w:ind w:firstLine="709"/>
        <w:jc w:val="both"/>
        <w:rPr>
          <w:color w:val="000000"/>
          <w:lang w:bidi="ru-RU"/>
        </w:rPr>
      </w:pPr>
      <w:r>
        <w:rPr>
          <w:color w:val="000000"/>
          <w:lang w:bidi="ru-RU"/>
        </w:rPr>
        <w:t>В случае обращения З</w:t>
      </w:r>
      <w:r w:rsidR="000A58C2" w:rsidRPr="000A58C2">
        <w:rPr>
          <w:color w:val="000000"/>
          <w:lang w:bidi="ru-RU"/>
        </w:rPr>
        <w:t>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0A58C2" w:rsidRPr="000A58C2" w:rsidRDefault="000A58C2" w:rsidP="006A32B3">
      <w:pPr>
        <w:widowControl w:val="0"/>
        <w:tabs>
          <w:tab w:val="left" w:pos="1286"/>
        </w:tabs>
        <w:ind w:left="720"/>
        <w:jc w:val="both"/>
        <w:rPr>
          <w:color w:val="000000"/>
          <w:highlight w:val="yellow"/>
          <w:lang w:bidi="ru-RU"/>
        </w:rPr>
      </w:pPr>
    </w:p>
    <w:p w:rsidR="000A58C2" w:rsidRPr="000A58C2" w:rsidRDefault="000A58C2" w:rsidP="006A32B3">
      <w:pPr>
        <w:keepNext/>
        <w:keepLines/>
        <w:widowControl w:val="0"/>
        <w:jc w:val="center"/>
        <w:outlineLvl w:val="1"/>
        <w:rPr>
          <w:b/>
          <w:bCs/>
          <w:lang w:eastAsia="en-US"/>
        </w:rPr>
      </w:pPr>
      <w:bookmarkStart w:id="9" w:name="bookmark146"/>
      <w:bookmarkStart w:id="10" w:name="bookmark147"/>
      <w:r w:rsidRPr="000A58C2">
        <w:rPr>
          <w:b/>
          <w:bCs/>
          <w:color w:val="000000"/>
          <w:lang w:bidi="ru-RU"/>
        </w:rPr>
        <w:t>Правовые основания для предоставления муниципальной услуги</w:t>
      </w:r>
      <w:bookmarkEnd w:id="9"/>
      <w:bookmarkEnd w:id="10"/>
    </w:p>
    <w:p w:rsidR="00EF3530" w:rsidRDefault="00EF3530" w:rsidP="0036579C">
      <w:pPr>
        <w:widowControl w:val="0"/>
        <w:tabs>
          <w:tab w:val="left" w:pos="1404"/>
        </w:tabs>
        <w:ind w:left="720"/>
        <w:jc w:val="both"/>
        <w:rPr>
          <w:color w:val="000000"/>
          <w:lang w:bidi="ru-RU"/>
        </w:rPr>
      </w:pPr>
    </w:p>
    <w:p w:rsidR="000A58C2" w:rsidRPr="000A58C2" w:rsidRDefault="006A32B3" w:rsidP="00EF3530">
      <w:pPr>
        <w:widowControl w:val="0"/>
        <w:tabs>
          <w:tab w:val="left" w:pos="1404"/>
        </w:tabs>
        <w:ind w:firstLine="709"/>
        <w:jc w:val="both"/>
        <w:rPr>
          <w:rFonts w:eastAsia="Calibri"/>
          <w:lang w:eastAsia="en-US"/>
        </w:rPr>
      </w:pPr>
      <w:r>
        <w:rPr>
          <w:color w:val="000000"/>
          <w:lang w:bidi="ru-RU"/>
        </w:rPr>
        <w:t xml:space="preserve">2.10. </w:t>
      </w:r>
      <w:r w:rsidR="000A58C2" w:rsidRPr="000A58C2">
        <w:rPr>
          <w:color w:val="000000"/>
          <w:lang w:bidi="ru-RU"/>
        </w:rPr>
        <w:t>Перечень</w:t>
      </w:r>
      <w:r w:rsidR="000A58C2" w:rsidRPr="000A58C2">
        <w:t xml:space="preserve"> нормативных правовых актов, регулирующих предоставление муниципальной услуги</w:t>
      </w:r>
      <w:r w:rsidR="000A58C2" w:rsidRPr="000A58C2">
        <w:rPr>
          <w:rFonts w:eastAsia="Calibri"/>
          <w:lang w:eastAsia="en-US"/>
        </w:rPr>
        <w:t>:</w:t>
      </w:r>
    </w:p>
    <w:p w:rsidR="000A58C2" w:rsidRPr="000A58C2" w:rsidRDefault="00240D62" w:rsidP="00EF3530">
      <w:pPr>
        <w:widowControl w:val="0"/>
        <w:autoSpaceDE w:val="0"/>
        <w:autoSpaceDN w:val="0"/>
        <w:adjustRightInd w:val="0"/>
        <w:ind w:firstLine="709"/>
        <w:jc w:val="both"/>
        <w:rPr>
          <w:rFonts w:eastAsia="Calibri"/>
          <w:color w:val="000000"/>
          <w:lang w:bidi="ru-RU"/>
        </w:rPr>
      </w:pPr>
      <w:hyperlink r:id="rId12" w:tooltip="ФЕДЕРАЛЬНЫЙ ЗАКОН от 25.10.2001 № 136-ФЗ ГОСУДАРСТВЕННАЯ ДУМА ФЕДЕРАЛЬНОГО СОБРАНИЯ РФ&#10;&#10;ЗЕМЕЛЬНЫЙ КОДЕКС РОССИЙСКОЙ ФЕДЕРАЦИИ" w:history="1">
        <w:r w:rsidR="000A58C2" w:rsidRPr="000A58C2">
          <w:rPr>
            <w:rFonts w:eastAsia="Calibri"/>
            <w:color w:val="000000"/>
            <w:lang w:bidi="ru-RU"/>
          </w:rPr>
          <w:t>Земельный кодекс Российской Федерации</w:t>
        </w:r>
      </w:hyperlink>
      <w:r w:rsidR="000A58C2" w:rsidRPr="000A58C2">
        <w:rPr>
          <w:rFonts w:eastAsia="Calibri"/>
          <w:color w:val="000000"/>
          <w:lang w:bidi="ru-RU"/>
        </w:rPr>
        <w:t xml:space="preserve"> от 25.10.2001 № 136-ФЗ (Собрание законодательства Российской Федерации, от 29.10.2001 № 44, статья 4147) (далее</w:t>
      </w:r>
      <w:r w:rsidR="00EF3530">
        <w:rPr>
          <w:rFonts w:eastAsia="Calibri"/>
          <w:color w:val="000000"/>
          <w:lang w:bidi="ru-RU"/>
        </w:rPr>
        <w:t xml:space="preserve"> ‒ </w:t>
      </w:r>
      <w:hyperlink r:id="rId13" w:tooltip="ФЕДЕРАЛЬНЫЙ ЗАКОН от 25.10.2001 № 136-ФЗ ГОСУДАРСТВЕННАЯ ДУМА ФЕДЕРАЛЬНОГО СОБРАНИЯ РФ&#10;&#10;ЗЕМЕЛЬНЫЙ КОДЕКС РОССИЙСКОЙ ФЕДЕРАЦИИ" w:history="1">
        <w:r w:rsidR="000A58C2" w:rsidRPr="000A58C2">
          <w:rPr>
            <w:rFonts w:eastAsia="Calibri"/>
            <w:color w:val="000000"/>
            <w:lang w:bidi="ru-RU"/>
          </w:rPr>
          <w:t>Земельный кодекс</w:t>
        </w:r>
      </w:hyperlink>
      <w:r w:rsidR="000A58C2" w:rsidRPr="000A58C2">
        <w:rPr>
          <w:rFonts w:eastAsia="Calibri"/>
          <w:color w:val="000000"/>
          <w:lang w:bidi="ru-RU"/>
        </w:rPr>
        <w:t xml:space="preserve"> РФ);</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Федеральный закон от 06.10.2003 </w:t>
      </w:r>
      <w:hyperlink r:id="rId1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0A58C2">
          <w:rPr>
            <w:rFonts w:eastAsia="Calibri"/>
            <w:color w:val="000000"/>
            <w:lang w:bidi="ru-RU"/>
          </w:rPr>
          <w:t>№ 131-ФЗ «Об общих принципах</w:t>
        </w:r>
      </w:hyperlink>
      <w:r w:rsidRPr="000A58C2">
        <w:rPr>
          <w:rFonts w:eastAsia="Calibri"/>
          <w:color w:val="000000"/>
          <w:lang w:bidi="ru-RU"/>
        </w:rPr>
        <w:t xml:space="preserve"> организации местного самоуправления в Российской Федерации» (Собрание законодательства Российской Федерации от 06.10.2003 № 40, статья 3822);</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lastRenderedPageBreak/>
        <w:t xml:space="preserve">Федеральный закон от 02.05.2006 </w:t>
      </w:r>
      <w:hyperlink r:id="rId15" w:tooltip="ФЕДЕРАЛЬНЫЙ ЗАКОН от 02.05.2006 № 59-ФЗ ГОСУДАРСТВЕННАЯ ДУМА ФЕДЕРАЛЬНОГО СОБРАНИЯ РФ&#10;&#10;О порядке рассмотрения обращений граждан Российской Федерации" w:history="1">
        <w:r w:rsidRPr="000A58C2">
          <w:rPr>
            <w:rFonts w:eastAsia="Calibri"/>
            <w:color w:val="000000"/>
            <w:lang w:bidi="ru-RU"/>
          </w:rPr>
          <w:t>№ 59-ФЗ «О порядке</w:t>
        </w:r>
      </w:hyperlink>
      <w:r w:rsidRPr="000A58C2">
        <w:rPr>
          <w:rFonts w:eastAsia="Calibri"/>
          <w:color w:val="000000"/>
          <w:lang w:bidi="ru-RU"/>
        </w:rPr>
        <w:t xml:space="preserve"> рассмотрения обращений граждан Российской Федерации» (Российская газета от 05.05.2006 № 95);</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Федеральный закон от 27.07.2006 </w:t>
      </w:r>
      <w:hyperlink r:id="rId16" w:tooltip="ФЕДЕРАЛЬНЫЙ ЗАКОН от 27.07.2006 № 152-ФЗ ГОСУДАРСТВЕННАЯ ДУМА ФЕДЕРАЛЬНОГО СОБРАНИЯ РФ&#10;&#10;О персональных данных" w:history="1">
        <w:r w:rsidRPr="000A58C2">
          <w:rPr>
            <w:rFonts w:eastAsia="Calibri"/>
            <w:color w:val="000000"/>
            <w:lang w:bidi="ru-RU"/>
          </w:rPr>
          <w:t>№ 152-ФЗ «О персональных</w:t>
        </w:r>
      </w:hyperlink>
      <w:r w:rsidRPr="000A58C2">
        <w:rPr>
          <w:rFonts w:eastAsia="Calibri"/>
          <w:color w:val="000000"/>
          <w:lang w:bidi="ru-RU"/>
        </w:rPr>
        <w:t xml:space="preserve"> данных»;</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Федеральный закон от 09.02.2009 </w:t>
      </w:r>
      <w:hyperlink r:id="rId17" w:tooltip="ФЕДЕРАЛЬНЫЙ ЗАКОН от 09.02.2009 № 8-ФЗ ГОСУДАРСТВЕННАЯ ДУМА ФЕДЕРАЛЬНОГО СОБРАНИЯ РФ&#10;&#10;Об обеспечении доступа к информации о деятельности государственных органов и органов местного самоуправления" w:history="1">
        <w:r w:rsidRPr="000A58C2">
          <w:rPr>
            <w:rFonts w:eastAsia="Calibri"/>
            <w:color w:val="000000"/>
            <w:lang w:bidi="ru-RU"/>
          </w:rPr>
          <w:t>№ 8-ФЗ «Об обеспечении</w:t>
        </w:r>
      </w:hyperlink>
      <w:r w:rsidRPr="000A58C2">
        <w:rPr>
          <w:rFonts w:eastAsia="Calibri"/>
          <w:color w:val="000000"/>
          <w:lang w:bidi="ru-RU"/>
        </w:rPr>
        <w:t xml:space="preserve"> доступа к информации о деятельности государственных органов и органов местного самоуправления» (Российская газета от 13.02.2009 № 25);</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Федеральный закон от 27.07.2010 </w:t>
      </w:r>
      <w:hyperlink r:id="rId1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A58C2">
          <w:rPr>
            <w:rFonts w:eastAsia="Calibri"/>
            <w:color w:val="000000"/>
            <w:lang w:bidi="ru-RU"/>
          </w:rPr>
          <w:t>№ 210-ФЗ</w:t>
        </w:r>
      </w:hyperlink>
      <w:r w:rsidRPr="000A58C2">
        <w:rPr>
          <w:rFonts w:eastAsia="Calibri"/>
          <w:color w:val="000000"/>
          <w:lang w:bidi="ru-RU"/>
        </w:rPr>
        <w:t xml:space="preserve"> «Об организации предоставления государственных и муниципальных услуг» (Российская газета от 30.07.2010 № 168) (далее ‒ Федеральный закон от 27.07.2010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A58C2">
          <w:rPr>
            <w:rFonts w:eastAsia="Calibri"/>
            <w:color w:val="000000"/>
            <w:lang w:bidi="ru-RU"/>
          </w:rPr>
          <w:t>№ 210-ФЗ</w:t>
        </w:r>
      </w:hyperlink>
      <w:r w:rsidRPr="000A58C2">
        <w:rPr>
          <w:rFonts w:eastAsia="Calibri"/>
          <w:color w:val="000000"/>
          <w:lang w:bidi="ru-RU"/>
        </w:rPr>
        <w:t>);</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Федеральный закон от 13.07.2015 № 218-ФЗ «О государственной регистрации недвижимости» (Российская газета от 17.07.2015 № 156);</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 6 (часть 1), ст. 461) (далее ‒ Закон от 11 июня 2010 года № 102-оз);</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постановление Правительства Ханты-Манс</w:t>
      </w:r>
      <w:r w:rsidR="00EF3530">
        <w:rPr>
          <w:rFonts w:eastAsia="Calibri"/>
          <w:color w:val="000000"/>
          <w:lang w:bidi="ru-RU"/>
        </w:rPr>
        <w:t>ийского автономного округа ‒</w:t>
      </w:r>
      <w:r w:rsidRPr="000A58C2">
        <w:rPr>
          <w:rFonts w:eastAsia="Calibri"/>
          <w:color w:val="000000"/>
          <w:lang w:bidi="ru-RU"/>
        </w:rPr>
        <w:t xml:space="preserve"> Югры от 01.07.2022 № 307-п «О регулировании отдельных отношений при использовании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EF3530">
        <w:rPr>
          <w:rFonts w:eastAsia="Calibri"/>
          <w:lang w:eastAsia="en-US"/>
        </w:rPr>
        <w:t>о</w:t>
      </w:r>
      <w:r w:rsidRPr="000A58C2">
        <w:rPr>
          <w:rFonts w:eastAsia="Calibri"/>
          <w:lang w:eastAsia="en-US"/>
        </w:rPr>
        <w:t>фициальный интернет-портал правовой информации http://pravo.gov.ru, 05.07.2022, «Собрание законодательства Ханты-Мансийского автоно</w:t>
      </w:r>
      <w:r w:rsidR="00EF3530">
        <w:rPr>
          <w:rFonts w:eastAsia="Calibri"/>
          <w:lang w:eastAsia="en-US"/>
        </w:rPr>
        <w:t xml:space="preserve">много округа ‒ </w:t>
      </w:r>
      <w:r w:rsidRPr="000A58C2">
        <w:rPr>
          <w:rFonts w:eastAsia="Calibri"/>
          <w:lang w:eastAsia="en-US"/>
        </w:rPr>
        <w:t xml:space="preserve">Югры», 15.07.2022, № 7 (часть I, том 2), ст. 866, «Новости Югры», </w:t>
      </w:r>
      <w:r w:rsidR="00EF3530">
        <w:rPr>
          <w:rFonts w:eastAsia="Calibri"/>
          <w:lang w:eastAsia="en-US"/>
        </w:rPr>
        <w:t xml:space="preserve">                         </w:t>
      </w:r>
      <w:r w:rsidRPr="000A58C2">
        <w:rPr>
          <w:rFonts w:eastAsia="Calibri"/>
          <w:lang w:eastAsia="en-US"/>
        </w:rPr>
        <w:t>№ 93, 23.08.2022</w:t>
      </w:r>
      <w:r w:rsidRPr="000A58C2">
        <w:rPr>
          <w:rFonts w:eastAsia="Calibri"/>
          <w:color w:val="000000"/>
          <w:lang w:bidi="ru-RU"/>
        </w:rPr>
        <w:t>);</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Устав Нижневартовского района, принятый решением Думы района </w:t>
      </w:r>
      <w:r w:rsidR="00EF3530">
        <w:rPr>
          <w:rFonts w:eastAsia="Calibri"/>
          <w:color w:val="000000"/>
          <w:lang w:bidi="ru-RU"/>
        </w:rPr>
        <w:t xml:space="preserve">                                от 17.11.2017 № 231 (</w:t>
      </w:r>
      <w:r w:rsidR="00EF3530" w:rsidRPr="000A58C2">
        <w:rPr>
          <w:rFonts w:eastAsia="Calibri"/>
          <w:color w:val="000000"/>
          <w:lang w:bidi="ru-RU"/>
        </w:rPr>
        <w:t xml:space="preserve">приложение </w:t>
      </w:r>
      <w:r w:rsidR="00EF3530">
        <w:rPr>
          <w:rFonts w:eastAsia="Calibri"/>
          <w:color w:val="000000"/>
          <w:lang w:bidi="ru-RU"/>
        </w:rPr>
        <w:t>«</w:t>
      </w:r>
      <w:r w:rsidRPr="000A58C2">
        <w:rPr>
          <w:rFonts w:eastAsia="Calibri"/>
          <w:color w:val="000000"/>
          <w:lang w:bidi="ru-RU"/>
        </w:rPr>
        <w:t xml:space="preserve">Официальный бюллетень» от 16.12.2017 </w:t>
      </w:r>
      <w:r w:rsidR="00EF3530">
        <w:rPr>
          <w:rFonts w:eastAsia="Calibri"/>
          <w:color w:val="000000"/>
          <w:lang w:bidi="ru-RU"/>
        </w:rPr>
        <w:t xml:space="preserve">                     </w:t>
      </w:r>
      <w:r w:rsidRPr="000A58C2">
        <w:rPr>
          <w:rFonts w:eastAsia="Calibri"/>
          <w:color w:val="000000"/>
          <w:lang w:bidi="ru-RU"/>
        </w:rPr>
        <w:t xml:space="preserve">№ 94 к районной газете «Новости Приобья»); </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решение Думы Нижневартовского района от 14.03.2007 № 20 «Об утверждении Положения об администр</w:t>
      </w:r>
      <w:r w:rsidR="00EF3530">
        <w:rPr>
          <w:rFonts w:eastAsia="Calibri"/>
          <w:color w:val="000000"/>
          <w:lang w:bidi="ru-RU"/>
        </w:rPr>
        <w:t>ации Нижневартовского района» (</w:t>
      </w:r>
      <w:r w:rsidR="00EF3530" w:rsidRPr="000A58C2">
        <w:rPr>
          <w:rFonts w:eastAsia="Calibri"/>
          <w:color w:val="000000"/>
          <w:lang w:bidi="ru-RU"/>
        </w:rPr>
        <w:t xml:space="preserve">приложение </w:t>
      </w:r>
      <w:r w:rsidR="00EF3530">
        <w:rPr>
          <w:rFonts w:eastAsia="Calibri"/>
          <w:color w:val="000000"/>
          <w:lang w:bidi="ru-RU"/>
        </w:rPr>
        <w:t>«</w:t>
      </w:r>
      <w:r w:rsidRPr="000A58C2">
        <w:rPr>
          <w:rFonts w:eastAsia="Calibri"/>
          <w:color w:val="000000"/>
          <w:lang w:bidi="ru-RU"/>
        </w:rPr>
        <w:t xml:space="preserve">Официальный бюллетень» от 22.03.2007 № 30 к районной газете «Новости Приобья»); </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решение Думы Нижневартовского района от 07.02.2012 № 153 «Об утверждении перечня услуг, которые являются необходимыми и обязательными для предоставления органами местного самоуправления Нижневартовского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w:t>
      </w:r>
      <w:r w:rsidR="00EF3530" w:rsidRPr="000A58C2">
        <w:rPr>
          <w:rFonts w:eastAsia="Calibri"/>
          <w:color w:val="000000"/>
          <w:lang w:bidi="ru-RU"/>
        </w:rPr>
        <w:t xml:space="preserve">приложение </w:t>
      </w:r>
      <w:r w:rsidRPr="000A58C2">
        <w:rPr>
          <w:rFonts w:eastAsia="Calibri"/>
          <w:color w:val="000000"/>
          <w:lang w:bidi="ru-RU"/>
        </w:rPr>
        <w:t>«Официальный бюллетень» от 11.02.2012 № 10 к районной газете «Новости Приобья»);</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постановление администрации Нижневартовского района от 12.05.2011 </w:t>
      </w:r>
      <w:r w:rsidR="00EF3530">
        <w:rPr>
          <w:rFonts w:eastAsia="Calibri"/>
          <w:color w:val="000000"/>
          <w:lang w:bidi="ru-RU"/>
        </w:rPr>
        <w:t xml:space="preserve">                 </w:t>
      </w:r>
      <w:r w:rsidRPr="000A58C2">
        <w:rPr>
          <w:rFonts w:eastAsia="Calibri"/>
          <w:color w:val="000000"/>
          <w:lang w:bidi="ru-RU"/>
        </w:rPr>
        <w:t>№ 755 «О порядке разработки и утверждения административных регламентов предоставления муниципальных услуг в муниципальном образовании Нижневартовский район, проведения экспертизы их проектов» (</w:t>
      </w:r>
      <w:r w:rsidR="00EF3530" w:rsidRPr="000A58C2">
        <w:rPr>
          <w:rFonts w:eastAsia="Calibri"/>
          <w:color w:val="000000"/>
          <w:lang w:bidi="ru-RU"/>
        </w:rPr>
        <w:t xml:space="preserve">приложение </w:t>
      </w:r>
      <w:r w:rsidRPr="000A58C2">
        <w:rPr>
          <w:rFonts w:eastAsia="Calibri"/>
          <w:color w:val="000000"/>
          <w:lang w:bidi="ru-RU"/>
        </w:rPr>
        <w:lastRenderedPageBreak/>
        <w:t>«Официальн</w:t>
      </w:r>
      <w:r w:rsidR="00EF3530">
        <w:rPr>
          <w:rFonts w:eastAsia="Calibri"/>
          <w:color w:val="000000"/>
          <w:lang w:bidi="ru-RU"/>
        </w:rPr>
        <w:t>ый бюллетень» от 17.05.2011 № 4</w:t>
      </w:r>
      <w:r w:rsidRPr="000A58C2">
        <w:rPr>
          <w:rFonts w:eastAsia="Calibri"/>
          <w:color w:val="000000"/>
          <w:lang w:bidi="ru-RU"/>
        </w:rPr>
        <w:t xml:space="preserve"> к районной газете «Новости Приобья»); </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постановление администрации Нижневартовского района от 31.07.2013 </w:t>
      </w:r>
      <w:r w:rsidR="00EF3530">
        <w:rPr>
          <w:rFonts w:eastAsia="Calibri"/>
          <w:color w:val="000000"/>
          <w:lang w:bidi="ru-RU"/>
        </w:rPr>
        <w:t xml:space="preserve">                   </w:t>
      </w:r>
      <w:r w:rsidRPr="000A58C2">
        <w:rPr>
          <w:rFonts w:eastAsia="Calibri"/>
          <w:color w:val="000000"/>
          <w:lang w:bidi="ru-RU"/>
        </w:rPr>
        <w:t>№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 (</w:t>
      </w:r>
      <w:r w:rsidR="00EF3530" w:rsidRPr="000A58C2">
        <w:rPr>
          <w:rFonts w:eastAsia="Calibri"/>
          <w:color w:val="000000"/>
          <w:lang w:bidi="ru-RU"/>
        </w:rPr>
        <w:t xml:space="preserve">приложение </w:t>
      </w:r>
      <w:r w:rsidRPr="000A58C2">
        <w:rPr>
          <w:rFonts w:eastAsia="Calibri"/>
          <w:color w:val="000000"/>
          <w:lang w:bidi="ru-RU"/>
        </w:rPr>
        <w:t xml:space="preserve">«Официальный бюллетень» </w:t>
      </w:r>
      <w:r w:rsidR="00EF3530">
        <w:rPr>
          <w:rFonts w:eastAsia="Calibri"/>
          <w:color w:val="000000"/>
          <w:lang w:bidi="ru-RU"/>
        </w:rPr>
        <w:t xml:space="preserve">                                      </w:t>
      </w:r>
      <w:r w:rsidRPr="000A58C2">
        <w:rPr>
          <w:rFonts w:eastAsia="Calibri"/>
          <w:color w:val="000000"/>
          <w:lang w:bidi="ru-RU"/>
        </w:rPr>
        <w:t xml:space="preserve">от 06.08.2013 № 62 к районной газете «Новости Приобья»); </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 xml:space="preserve">постановление администрации Нижневартовского района от 17.04.2017 </w:t>
      </w:r>
      <w:r w:rsidR="00EF3530">
        <w:rPr>
          <w:rFonts w:eastAsia="Calibri"/>
          <w:color w:val="000000"/>
          <w:lang w:bidi="ru-RU"/>
        </w:rPr>
        <w:t xml:space="preserve">                    </w:t>
      </w:r>
      <w:r w:rsidRPr="000A58C2">
        <w:rPr>
          <w:rFonts w:eastAsia="Calibri"/>
          <w:color w:val="000000"/>
          <w:lang w:bidi="ru-RU"/>
        </w:rPr>
        <w:t>№ 743 «Об утверждении Реестра муниципальных услуг Нижневартовского района»;</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Microsoft Sans Serif"/>
          <w:color w:val="000000"/>
          <w:lang w:bidi="ru-RU"/>
        </w:rPr>
        <w:t xml:space="preserve">постановление администрации </w:t>
      </w:r>
      <w:r w:rsidR="00EF3530" w:rsidRPr="000A58C2">
        <w:rPr>
          <w:rFonts w:eastAsia="Calibri"/>
          <w:color w:val="000000"/>
          <w:lang w:bidi="ru-RU"/>
        </w:rPr>
        <w:t xml:space="preserve">Нижневартовского </w:t>
      </w:r>
      <w:r w:rsidRPr="000A58C2">
        <w:rPr>
          <w:rFonts w:eastAsia="Microsoft Sans Serif"/>
          <w:color w:val="000000"/>
          <w:lang w:bidi="ru-RU"/>
        </w:rPr>
        <w:t>района от 16.08.2019 № 1648 «Об утверждении Положения об организации работы с обращениями граждан, объединений граждан, в том числе юридических лиц, в администрации района»;</w:t>
      </w:r>
    </w:p>
    <w:p w:rsidR="000A58C2" w:rsidRPr="000A58C2" w:rsidRDefault="000A58C2" w:rsidP="00EF3530">
      <w:pPr>
        <w:widowControl w:val="0"/>
        <w:autoSpaceDE w:val="0"/>
        <w:autoSpaceDN w:val="0"/>
        <w:adjustRightInd w:val="0"/>
        <w:ind w:firstLine="709"/>
        <w:jc w:val="both"/>
        <w:rPr>
          <w:rFonts w:eastAsia="Calibri"/>
          <w:color w:val="000000"/>
          <w:lang w:bidi="ru-RU"/>
        </w:rPr>
      </w:pPr>
      <w:r w:rsidRPr="000A58C2">
        <w:rPr>
          <w:rFonts w:eastAsia="Calibri"/>
          <w:color w:val="000000"/>
          <w:lang w:bidi="ru-RU"/>
        </w:rPr>
        <w:t>настоящий Административный регламент.</w:t>
      </w:r>
    </w:p>
    <w:p w:rsidR="000A58C2" w:rsidRPr="000A58C2" w:rsidRDefault="006A32B3" w:rsidP="00EF3530">
      <w:pPr>
        <w:widowControl w:val="0"/>
        <w:tabs>
          <w:tab w:val="left" w:pos="1404"/>
        </w:tabs>
        <w:ind w:firstLine="709"/>
        <w:jc w:val="both"/>
        <w:rPr>
          <w:lang w:eastAsia="en-US"/>
        </w:rPr>
      </w:pPr>
      <w:r>
        <w:rPr>
          <w:color w:val="000000"/>
          <w:lang w:bidi="ru-RU"/>
        </w:rPr>
        <w:t xml:space="preserve">2.11. </w:t>
      </w:r>
      <w:r w:rsidR="000A58C2" w:rsidRPr="000A58C2">
        <w:rPr>
          <w:color w:val="000000"/>
          <w:lang w:bidi="ru-RU"/>
        </w:rPr>
        <w:t>Перечень нормативных правовых актов, регулирующих предоставление муниципальной услуги, размещен также на ЕПГУ</w:t>
      </w:r>
      <w:r w:rsidR="000A58C2" w:rsidRPr="000A58C2">
        <w:rPr>
          <w:i/>
          <w:iCs/>
          <w:color w:val="000000"/>
          <w:lang w:bidi="ru-RU"/>
        </w:rPr>
        <w:t>.</w:t>
      </w:r>
    </w:p>
    <w:p w:rsidR="000A58C2" w:rsidRPr="000A58C2" w:rsidRDefault="000A58C2" w:rsidP="006A32B3">
      <w:pPr>
        <w:widowControl w:val="0"/>
        <w:tabs>
          <w:tab w:val="left" w:pos="1286"/>
        </w:tabs>
        <w:ind w:left="720"/>
        <w:jc w:val="both"/>
        <w:rPr>
          <w:lang w:eastAsia="en-US"/>
        </w:rPr>
      </w:pPr>
    </w:p>
    <w:p w:rsidR="000A58C2" w:rsidRPr="000A58C2" w:rsidRDefault="000A58C2" w:rsidP="006A32B3">
      <w:pPr>
        <w:widowControl w:val="0"/>
        <w:jc w:val="center"/>
        <w:rPr>
          <w:b/>
          <w:bCs/>
          <w:color w:val="000000"/>
          <w:lang w:bidi="ru-RU"/>
        </w:rPr>
      </w:pPr>
      <w:r w:rsidRPr="000A58C2">
        <w:rPr>
          <w:b/>
          <w:bCs/>
          <w:color w:val="000000"/>
          <w:lang w:bidi="ru-RU"/>
        </w:rPr>
        <w:t>Исчерпывающий перечень документов, необходимых для предоставления муниципальной услуги</w:t>
      </w:r>
    </w:p>
    <w:p w:rsidR="000A58C2" w:rsidRPr="000A58C2" w:rsidRDefault="000A58C2" w:rsidP="006A32B3">
      <w:pPr>
        <w:widowControl w:val="0"/>
        <w:jc w:val="center"/>
        <w:rPr>
          <w:lang w:eastAsia="en-US"/>
        </w:rPr>
      </w:pPr>
    </w:p>
    <w:p w:rsidR="000A58C2" w:rsidRPr="000A58C2" w:rsidRDefault="006A32B3" w:rsidP="00EF3530">
      <w:pPr>
        <w:widowControl w:val="0"/>
        <w:tabs>
          <w:tab w:val="left" w:pos="1404"/>
        </w:tabs>
        <w:ind w:firstLine="709"/>
        <w:jc w:val="both"/>
        <w:rPr>
          <w:lang w:eastAsia="en-US"/>
        </w:rPr>
      </w:pPr>
      <w:r>
        <w:rPr>
          <w:color w:val="000000"/>
          <w:lang w:bidi="ru-RU"/>
        </w:rPr>
        <w:t xml:space="preserve">2.12. </w:t>
      </w:r>
      <w:r w:rsidR="000A58C2" w:rsidRPr="000A58C2">
        <w:rPr>
          <w:color w:val="000000"/>
          <w:lang w:bidi="ru-RU"/>
        </w:rPr>
        <w:t>Для получения муниципальной услуги Заявитель представляет в Уполномоченный орган заявление о предоставлении муниципальной услуг</w:t>
      </w:r>
      <w:r w:rsidR="00EF3530">
        <w:rPr>
          <w:color w:val="000000"/>
          <w:lang w:bidi="ru-RU"/>
        </w:rPr>
        <w:t>и по форме согласно приложению</w:t>
      </w:r>
      <w:r w:rsidR="000A58C2" w:rsidRPr="000A58C2">
        <w:rPr>
          <w:color w:val="000000"/>
          <w:lang w:bidi="ru-RU"/>
        </w:rPr>
        <w:t xml:space="preserve"> 2 к настоящему Административному регламенту одним из следующих способов по личному усмотрению:</w:t>
      </w:r>
    </w:p>
    <w:p w:rsidR="000A58C2" w:rsidRPr="000A58C2" w:rsidRDefault="006A32B3" w:rsidP="00EF3530">
      <w:pPr>
        <w:widowControl w:val="0"/>
        <w:tabs>
          <w:tab w:val="left" w:pos="1134"/>
          <w:tab w:val="left" w:pos="1355"/>
          <w:tab w:val="left" w:pos="1701"/>
        </w:tabs>
        <w:ind w:firstLine="709"/>
        <w:jc w:val="both"/>
        <w:rPr>
          <w:lang w:eastAsia="en-US"/>
        </w:rPr>
      </w:pPr>
      <w:r>
        <w:rPr>
          <w:lang w:eastAsia="en-US"/>
        </w:rPr>
        <w:t xml:space="preserve">2.12.1. </w:t>
      </w:r>
      <w:r w:rsidR="000A58C2" w:rsidRPr="000A58C2">
        <w:rPr>
          <w:lang w:eastAsia="en-US"/>
        </w:rPr>
        <w:t>На бумажном носителе посредством личного обращения в Уполномоченный орган, в том числе через МФЦ в соответствии с Соглашением о взаимодействии.</w:t>
      </w:r>
    </w:p>
    <w:p w:rsidR="000A58C2" w:rsidRPr="000A58C2" w:rsidRDefault="006A32B3" w:rsidP="00EF3530">
      <w:pPr>
        <w:widowControl w:val="0"/>
        <w:tabs>
          <w:tab w:val="left" w:pos="1134"/>
          <w:tab w:val="left" w:pos="1355"/>
          <w:tab w:val="left" w:pos="1701"/>
        </w:tabs>
        <w:ind w:firstLine="709"/>
        <w:jc w:val="both"/>
        <w:rPr>
          <w:lang w:eastAsia="en-US"/>
        </w:rPr>
      </w:pPr>
      <w:r>
        <w:rPr>
          <w:lang w:eastAsia="en-US"/>
        </w:rPr>
        <w:t xml:space="preserve">2.12.2. </w:t>
      </w:r>
      <w:r w:rsidR="000A58C2" w:rsidRPr="000A58C2">
        <w:rPr>
          <w:lang w:eastAsia="en-US"/>
        </w:rPr>
        <w:t>Посредством почтового отправления.</w:t>
      </w:r>
    </w:p>
    <w:p w:rsidR="000A58C2" w:rsidRPr="000A58C2" w:rsidRDefault="006A32B3" w:rsidP="00EF3530">
      <w:pPr>
        <w:widowControl w:val="0"/>
        <w:tabs>
          <w:tab w:val="left" w:pos="1134"/>
          <w:tab w:val="left" w:pos="1355"/>
          <w:tab w:val="left" w:pos="1701"/>
        </w:tabs>
        <w:ind w:firstLine="709"/>
        <w:jc w:val="both"/>
        <w:rPr>
          <w:lang w:eastAsia="en-US"/>
        </w:rPr>
      </w:pPr>
      <w:r>
        <w:rPr>
          <w:lang w:eastAsia="en-US"/>
        </w:rPr>
        <w:t xml:space="preserve">2.12.3. </w:t>
      </w:r>
      <w:r w:rsidR="000A58C2" w:rsidRPr="000A58C2">
        <w:rPr>
          <w:lang w:eastAsia="en-US"/>
        </w:rPr>
        <w:t>В электронной форме посредством ЕПГУ. Способ возможен в случае внесения в Порядок изменений, предусматривающих возможность предоставления заявления в электронной форме посредством ЕПГУ (при наличии технической возможности):</w:t>
      </w:r>
    </w:p>
    <w:p w:rsidR="000A58C2" w:rsidRPr="000A58C2" w:rsidRDefault="000A58C2" w:rsidP="00EF3530">
      <w:pPr>
        <w:widowControl w:val="0"/>
        <w:shd w:val="clear" w:color="auto" w:fill="FFFFFF"/>
        <w:tabs>
          <w:tab w:val="left" w:pos="1134"/>
          <w:tab w:val="left" w:pos="1355"/>
          <w:tab w:val="left" w:pos="1701"/>
        </w:tabs>
        <w:ind w:firstLine="709"/>
        <w:jc w:val="both"/>
        <w:rPr>
          <w:lang w:eastAsia="en-US"/>
        </w:rPr>
      </w:pPr>
      <w:r w:rsidRPr="000A58C2">
        <w:rPr>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w:t>
      </w:r>
      <w:r w:rsidRPr="000A58C2">
        <w:rPr>
          <w:lang w:eastAsia="en-US"/>
        </w:rPr>
        <w:lastRenderedPageBreak/>
        <w:t>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A58C2" w:rsidRPr="000A58C2" w:rsidRDefault="000A58C2" w:rsidP="00EF3530">
      <w:pPr>
        <w:widowControl w:val="0"/>
        <w:tabs>
          <w:tab w:val="left" w:pos="1134"/>
          <w:tab w:val="left" w:pos="1355"/>
          <w:tab w:val="left" w:pos="1701"/>
        </w:tabs>
        <w:ind w:firstLine="709"/>
        <w:jc w:val="both"/>
        <w:rPr>
          <w:lang w:eastAsia="en-US"/>
        </w:rPr>
      </w:pPr>
      <w:r w:rsidRPr="000A58C2">
        <w:rPr>
          <w:lang w:eastAsia="en-US"/>
        </w:rPr>
        <w:t>б) заявление направляется Заявителем вместе с прикрепленными электронными документами, указанными в пункте 2.1</w:t>
      </w:r>
      <w:r w:rsidR="005E27ED">
        <w:rPr>
          <w:lang w:eastAsia="en-US"/>
        </w:rPr>
        <w:t>3</w:t>
      </w:r>
      <w:r w:rsidRPr="000A58C2">
        <w:rPr>
          <w:lang w:eastAsia="en-US"/>
        </w:rPr>
        <w:t xml:space="preserve">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0A58C2" w:rsidRPr="000A58C2" w:rsidRDefault="006A32B3" w:rsidP="00EF3530">
      <w:pPr>
        <w:widowControl w:val="0"/>
        <w:tabs>
          <w:tab w:val="left" w:pos="1404"/>
        </w:tabs>
        <w:ind w:firstLine="709"/>
        <w:jc w:val="both"/>
        <w:rPr>
          <w:lang w:eastAsia="en-US"/>
        </w:rPr>
      </w:pPr>
      <w:r>
        <w:rPr>
          <w:color w:val="000000"/>
          <w:lang w:bidi="ru-RU"/>
        </w:rPr>
        <w:t xml:space="preserve">2.13. </w:t>
      </w:r>
      <w:r w:rsidR="000A58C2" w:rsidRPr="000A58C2">
        <w:rPr>
          <w:color w:val="000000"/>
          <w:lang w:bidi="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0A58C2" w:rsidRPr="000A58C2" w:rsidRDefault="000A58C2" w:rsidP="00EF3530">
      <w:pPr>
        <w:widowControl w:val="0"/>
        <w:shd w:val="clear" w:color="auto" w:fill="FFFFFF"/>
        <w:tabs>
          <w:tab w:val="left" w:pos="1482"/>
        </w:tabs>
        <w:ind w:firstLine="709"/>
        <w:jc w:val="both"/>
        <w:rPr>
          <w:color w:val="000000"/>
          <w:lang w:bidi="ru-RU"/>
        </w:rPr>
      </w:pPr>
      <w:r w:rsidRPr="000A58C2">
        <w:rPr>
          <w:color w:val="000000"/>
          <w:lang w:bidi="ru-RU"/>
        </w:rPr>
        <w:t xml:space="preserve">1) документ, подтверждающий </w:t>
      </w:r>
      <w:r w:rsidR="00EF3530">
        <w:rPr>
          <w:color w:val="000000"/>
          <w:lang w:bidi="ru-RU"/>
        </w:rPr>
        <w:t>полномочия представителя З</w:t>
      </w:r>
      <w:r w:rsidRPr="000A58C2">
        <w:rPr>
          <w:color w:val="000000"/>
          <w:lang w:bidi="ru-RU"/>
        </w:rPr>
        <w:t>аявителя (в случае если заявление подает последний);</w:t>
      </w:r>
    </w:p>
    <w:p w:rsidR="000A58C2" w:rsidRPr="000A58C2" w:rsidRDefault="000A58C2" w:rsidP="00EF3530">
      <w:pPr>
        <w:widowControl w:val="0"/>
        <w:shd w:val="clear" w:color="auto" w:fill="FFFFFF"/>
        <w:tabs>
          <w:tab w:val="left" w:pos="1482"/>
        </w:tabs>
        <w:ind w:firstLine="709"/>
        <w:jc w:val="both"/>
        <w:rPr>
          <w:color w:val="000000"/>
          <w:lang w:bidi="ru-RU"/>
        </w:rPr>
      </w:pPr>
      <w:r w:rsidRPr="000A58C2">
        <w:rPr>
          <w:color w:val="000000"/>
          <w:lang w:bidi="ru-RU"/>
        </w:rPr>
        <w:t>2) документ,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абилитации инвалида;</w:t>
      </w:r>
    </w:p>
    <w:p w:rsidR="000A58C2" w:rsidRPr="000A58C2" w:rsidRDefault="000A58C2" w:rsidP="00EF3530">
      <w:pPr>
        <w:widowControl w:val="0"/>
        <w:shd w:val="clear" w:color="auto" w:fill="FFFFFF"/>
        <w:tabs>
          <w:tab w:val="left" w:pos="1482"/>
        </w:tabs>
        <w:ind w:firstLine="709"/>
        <w:jc w:val="both"/>
        <w:rPr>
          <w:color w:val="000000"/>
          <w:lang w:bidi="ru-RU"/>
        </w:rPr>
      </w:pPr>
      <w:r w:rsidRPr="000A58C2">
        <w:rPr>
          <w:color w:val="000000"/>
          <w:lang w:bidi="ru-RU"/>
        </w:rPr>
        <w:t>3) документ, удостоверяющий личность Заявителя (предоставляется в случае личного обращения в Уполномоченный орган либо МФЦ), его копия (предоставляется в случае</w:t>
      </w:r>
      <w:r w:rsidRPr="000A58C2">
        <w:rPr>
          <w:lang w:eastAsia="en-US"/>
        </w:rPr>
        <w:t xml:space="preserve"> </w:t>
      </w:r>
      <w:r w:rsidRPr="000A58C2">
        <w:rPr>
          <w:color w:val="000000"/>
          <w:lang w:bidi="ru-RU"/>
        </w:rPr>
        <w:t>обращения посредством почтового отправления);</w:t>
      </w:r>
    </w:p>
    <w:p w:rsidR="000A58C2" w:rsidRPr="000A58C2" w:rsidRDefault="000A58C2" w:rsidP="00EF3530">
      <w:pPr>
        <w:widowControl w:val="0"/>
        <w:tabs>
          <w:tab w:val="left" w:pos="1482"/>
        </w:tabs>
        <w:ind w:firstLine="709"/>
        <w:jc w:val="both"/>
        <w:rPr>
          <w:lang w:eastAsia="en-US"/>
        </w:rPr>
      </w:pPr>
      <w:r w:rsidRPr="000A58C2">
        <w:rPr>
          <w:color w:val="000000"/>
          <w:lang w:bidi="ru-RU"/>
        </w:rPr>
        <w:t>4) документ, удостоверяющий личность представителя (предоставляется в случае личного обращения представителя в Уполномоченный орган либо МФЦ),</w:t>
      </w:r>
      <w:r w:rsidRPr="000A58C2">
        <w:rPr>
          <w:lang w:eastAsia="en-US"/>
        </w:rPr>
        <w:t xml:space="preserve"> </w:t>
      </w:r>
      <w:r w:rsidRPr="000A58C2">
        <w:rPr>
          <w:color w:val="000000"/>
          <w:lang w:bidi="ru-RU"/>
        </w:rPr>
        <w:t>его копия (предоставляется в случае обращения посредством почтового отправления).</w:t>
      </w:r>
    </w:p>
    <w:p w:rsidR="000A58C2" w:rsidRPr="000A58C2" w:rsidRDefault="000A58C2" w:rsidP="00EF3530">
      <w:pPr>
        <w:widowControl w:val="0"/>
        <w:tabs>
          <w:tab w:val="left" w:pos="1482"/>
        </w:tabs>
        <w:ind w:firstLine="709"/>
        <w:jc w:val="both"/>
        <w:rPr>
          <w:bCs/>
          <w:lang w:eastAsia="en-US" w:bidi="ru-RU"/>
        </w:rPr>
      </w:pPr>
      <w:r w:rsidRPr="000A58C2">
        <w:rPr>
          <w:bCs/>
          <w:lang w:eastAsia="en-US" w:bidi="ru-RU"/>
        </w:rPr>
        <w:t>В случае направления заявления посредством ЕПГУ сведения из докум</w:t>
      </w:r>
      <w:r w:rsidR="00EF3530">
        <w:rPr>
          <w:bCs/>
          <w:lang w:eastAsia="en-US" w:bidi="ru-RU"/>
        </w:rPr>
        <w:t>ента, удостоверяющего личность З</w:t>
      </w:r>
      <w:r w:rsidRPr="000A58C2">
        <w:rPr>
          <w:bCs/>
          <w:lang w:eastAsia="en-US" w:bidi="ru-RU"/>
        </w:rPr>
        <w:t xml:space="preserve">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0A58C2">
        <w:rPr>
          <w:bCs/>
          <w:lang w:eastAsia="en-US" w:bidi="ru-RU"/>
        </w:rPr>
        <w:lastRenderedPageBreak/>
        <w:t>использованием системы межведомственного электронного взаимодействия.</w:t>
      </w:r>
    </w:p>
    <w:p w:rsidR="000A58C2" w:rsidRPr="000A58C2" w:rsidRDefault="000A58C2" w:rsidP="00EF3530">
      <w:pPr>
        <w:widowControl w:val="0"/>
        <w:shd w:val="clear" w:color="auto" w:fill="FFFFFF"/>
        <w:tabs>
          <w:tab w:val="left" w:pos="1482"/>
        </w:tabs>
        <w:ind w:firstLine="709"/>
        <w:jc w:val="both"/>
        <w:rPr>
          <w:bCs/>
          <w:lang w:eastAsia="en-US" w:bidi="ru-RU"/>
        </w:rPr>
      </w:pPr>
      <w:r w:rsidRPr="000A58C2">
        <w:rPr>
          <w:bCs/>
          <w:lang w:eastAsia="en-US" w:bidi="ru-RU"/>
        </w:rPr>
        <w:t>При обращении посредством ЕПГУ документ, подтвержд</w:t>
      </w:r>
      <w:r w:rsidR="00EF3530">
        <w:rPr>
          <w:bCs/>
          <w:lang w:eastAsia="en-US" w:bidi="ru-RU"/>
        </w:rPr>
        <w:t>ающий полномочия представителя З</w:t>
      </w:r>
      <w:r w:rsidRPr="000A58C2">
        <w:rPr>
          <w:bCs/>
          <w:lang w:eastAsia="en-US" w:bidi="ru-RU"/>
        </w:rPr>
        <w:t xml:space="preserve">аявителя, выданный: </w:t>
      </w:r>
    </w:p>
    <w:p w:rsidR="000A58C2" w:rsidRPr="000A58C2" w:rsidRDefault="000A58C2" w:rsidP="00EF3530">
      <w:pPr>
        <w:widowControl w:val="0"/>
        <w:shd w:val="clear" w:color="auto" w:fill="FFFFFF"/>
        <w:tabs>
          <w:tab w:val="left" w:pos="1482"/>
        </w:tabs>
        <w:ind w:firstLine="709"/>
        <w:jc w:val="both"/>
        <w:rPr>
          <w:bCs/>
          <w:lang w:eastAsia="en-US" w:bidi="ru-RU"/>
        </w:rPr>
      </w:pPr>
      <w:r w:rsidRPr="000A58C2">
        <w:rPr>
          <w:bCs/>
          <w:lang w:eastAsia="en-US" w:bidi="ru-RU"/>
        </w:rPr>
        <w:t>а) организацией – удостоверяется УКЭП правомочного должностного лица организации;</w:t>
      </w:r>
    </w:p>
    <w:p w:rsidR="000A58C2" w:rsidRPr="000A58C2" w:rsidRDefault="000A58C2" w:rsidP="00EF3530">
      <w:pPr>
        <w:widowControl w:val="0"/>
        <w:tabs>
          <w:tab w:val="left" w:pos="1482"/>
        </w:tabs>
        <w:ind w:firstLine="709"/>
        <w:jc w:val="both"/>
        <w:rPr>
          <w:bCs/>
          <w:lang w:eastAsia="en-US" w:bidi="ru-RU"/>
        </w:rPr>
      </w:pPr>
      <w:r w:rsidRPr="000A58C2">
        <w:rPr>
          <w:bCs/>
          <w:lang w:eastAsia="en-US" w:bidi="ru-RU"/>
        </w:rPr>
        <w:t>б) физическим лицом – УКЭП нотариуса с приложением файла открепленной УКЭП в формате sig.</w:t>
      </w:r>
    </w:p>
    <w:p w:rsidR="000A58C2" w:rsidRPr="000A58C2" w:rsidRDefault="006A32B3" w:rsidP="00EF3530">
      <w:pPr>
        <w:widowControl w:val="0"/>
        <w:tabs>
          <w:tab w:val="left" w:pos="1418"/>
        </w:tabs>
        <w:ind w:firstLine="709"/>
        <w:jc w:val="both"/>
        <w:rPr>
          <w:color w:val="000000"/>
          <w:lang w:bidi="ru-RU"/>
        </w:rPr>
      </w:pPr>
      <w:r>
        <w:rPr>
          <w:color w:val="000000"/>
          <w:lang w:bidi="ru-RU"/>
        </w:rPr>
        <w:t xml:space="preserve">2.14. </w:t>
      </w:r>
      <w:r w:rsidR="000A58C2" w:rsidRPr="000A58C2">
        <w:rPr>
          <w:color w:val="000000"/>
          <w:lang w:bidi="ru-RU"/>
        </w:rPr>
        <w:t>Исчерпывающий перечень документов (сведений),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0A58C2" w:rsidRPr="000A58C2" w:rsidRDefault="000A58C2" w:rsidP="00EF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A58C2">
        <w:t>1) сведения о действительности паспорта гражданина Российской Федерации и сведения из государственного реестра транспортных средств, находящиеся в распоряжении Министерства внутренних дел Российской Федерации;</w:t>
      </w:r>
    </w:p>
    <w:p w:rsidR="000A58C2" w:rsidRPr="000A58C2" w:rsidRDefault="000A58C2" w:rsidP="00EF35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A58C2">
        <w:t>2) сведен</w:t>
      </w:r>
      <w:r w:rsidR="00EF3530">
        <w:t>ия, подтверждающие регистрацию З</w:t>
      </w:r>
      <w:r w:rsidRPr="000A58C2">
        <w:t>аявителя либо его законного представителя в системе индивидуального (персонифицированного) учета в системах обязательного пенсионного страхования и обязательного социального страхования, сведения, подтверждающие факт установления инвалидности, и сведения из индивидуальной программы реабилитации или абилитации инва</w:t>
      </w:r>
      <w:r w:rsidR="00052073">
        <w:t>лида, подтверждающие наличие у З</w:t>
      </w:r>
      <w:r w:rsidRPr="000A58C2">
        <w:t>аявителя показаний для обеспечения транспортным средством либо средством передвижения, находящиеся в распоряжении Пенсионного фонда Российской Федерации.</w:t>
      </w:r>
    </w:p>
    <w:p w:rsidR="000A58C2" w:rsidRPr="000A58C2" w:rsidRDefault="000A58C2" w:rsidP="00EF3530">
      <w:pPr>
        <w:widowControl w:val="0"/>
        <w:tabs>
          <w:tab w:val="left" w:pos="1482"/>
        </w:tabs>
        <w:ind w:firstLine="709"/>
        <w:jc w:val="both"/>
        <w:rPr>
          <w:lang w:eastAsia="en-US"/>
        </w:rPr>
      </w:pPr>
      <w:r w:rsidRPr="000A58C2">
        <w:t>Документы, содержащие указанные в настоящем пункте сведения, могут быть п</w:t>
      </w:r>
      <w:r w:rsidR="00052073">
        <w:rPr>
          <w:lang w:eastAsia="en-US"/>
        </w:rPr>
        <w:t>редставлены З</w:t>
      </w:r>
      <w:r w:rsidRPr="000A58C2">
        <w:rPr>
          <w:lang w:eastAsia="en-US"/>
        </w:rPr>
        <w:t>аявителем по собственной инициативе.</w:t>
      </w:r>
    </w:p>
    <w:p w:rsidR="000A58C2" w:rsidRPr="000A58C2" w:rsidRDefault="006A32B3" w:rsidP="00EF3530">
      <w:pPr>
        <w:widowControl w:val="0"/>
        <w:tabs>
          <w:tab w:val="left" w:pos="1418"/>
        </w:tabs>
        <w:ind w:firstLine="709"/>
        <w:jc w:val="both"/>
        <w:rPr>
          <w:color w:val="000000"/>
          <w:lang w:bidi="ru-RU"/>
        </w:rPr>
      </w:pPr>
      <w:r>
        <w:rPr>
          <w:color w:val="000000"/>
          <w:lang w:bidi="ru-RU"/>
        </w:rPr>
        <w:t xml:space="preserve">2.15. </w:t>
      </w:r>
      <w:r w:rsidR="000A58C2" w:rsidRPr="000A58C2">
        <w:rPr>
          <w:color w:val="000000"/>
          <w:lang w:bidi="ru-RU"/>
        </w:rPr>
        <w:t>Докум</w:t>
      </w:r>
      <w:r w:rsidR="00052073">
        <w:rPr>
          <w:color w:val="000000"/>
          <w:lang w:bidi="ru-RU"/>
        </w:rPr>
        <w:t>енты, прилагаемые Заявителем к з</w:t>
      </w:r>
      <w:r w:rsidR="000A58C2" w:rsidRPr="000A58C2">
        <w:rPr>
          <w:color w:val="000000"/>
          <w:lang w:bidi="ru-RU"/>
        </w:rPr>
        <w:t>аявлению, представляемые в электронной форме, направляются в следующих форматах:</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1) xml – для документов, в отношении которых утверждены формы и требования по формированию электронных документов в виде файлов в формате xml;</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2) doc, docx, odt – для документов с текстовым содержанием, не включающим формулы;</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4) zip, rar – для сжатых документов в один файл;</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5) sig – для открепленной УКЭП.</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 xml:space="preserve">В случае если </w:t>
      </w:r>
      <w:r w:rsidRPr="000A58C2">
        <w:rPr>
          <w:color w:val="000000"/>
          <w:lang w:bidi="ru-RU"/>
        </w:rPr>
        <w:t>оригиналы</w:t>
      </w:r>
      <w:r w:rsidRPr="000A58C2">
        <w:rPr>
          <w:lang w:eastAsia="en-US" w:bidi="ru-RU"/>
        </w:rPr>
        <w:t xml:space="preserve">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052073">
        <w:rPr>
          <w:lang w:eastAsia="en-US" w:bidi="ru-RU"/>
        </w:rPr>
        <w:t>ла документа в разрешении 300‒</w:t>
      </w:r>
      <w:r w:rsidRPr="000A58C2">
        <w:rPr>
          <w:lang w:eastAsia="en-US" w:bidi="ru-RU"/>
        </w:rPr>
        <w:t>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lastRenderedPageBreak/>
        <w:t xml:space="preserve">1) «черно-белый» (при отсутствии в документе графических изображений </w:t>
      </w:r>
      <w:r w:rsidRPr="000A58C2">
        <w:rPr>
          <w:lang w:eastAsia="en-US" w:bidi="ru-RU"/>
        </w:rPr>
        <w:br/>
        <w:t>и(или) цветного текста);</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2) «оттенки серого» (при наличии в документе графических изображений, отличных от цветного графического изображения);</w:t>
      </w:r>
    </w:p>
    <w:p w:rsidR="000A58C2" w:rsidRPr="000A58C2" w:rsidRDefault="000A58C2" w:rsidP="00EF3530">
      <w:pPr>
        <w:widowControl w:val="0"/>
        <w:shd w:val="clear" w:color="auto" w:fill="FFFFFF"/>
        <w:tabs>
          <w:tab w:val="left" w:pos="1482"/>
        </w:tabs>
        <w:ind w:firstLine="709"/>
        <w:jc w:val="both"/>
        <w:rPr>
          <w:lang w:eastAsia="en-US" w:bidi="ru-RU"/>
        </w:rPr>
      </w:pPr>
      <w:r w:rsidRPr="000A58C2">
        <w:rPr>
          <w:lang w:eastAsia="en-US" w:bidi="ru-RU"/>
        </w:rPr>
        <w:t>3) «цветной» или «режим полной цветопередачи» (при наличии в документе цветных графических изображений либо цветного текста).</w:t>
      </w:r>
    </w:p>
    <w:p w:rsidR="000A58C2" w:rsidRPr="000A58C2" w:rsidRDefault="000A58C2" w:rsidP="00EF3530">
      <w:pPr>
        <w:widowControl w:val="0"/>
        <w:shd w:val="clear" w:color="auto" w:fill="FFFFFF"/>
        <w:tabs>
          <w:tab w:val="left" w:pos="1482"/>
        </w:tabs>
        <w:ind w:firstLine="709"/>
        <w:jc w:val="both"/>
        <w:rPr>
          <w:color w:val="000000"/>
          <w:lang w:bidi="ru-RU"/>
        </w:rPr>
      </w:pPr>
      <w:r w:rsidRPr="000A58C2">
        <w:rPr>
          <w:color w:val="000000"/>
          <w:lang w:bidi="ru-RU"/>
        </w:rPr>
        <w:t xml:space="preserve">Количество файлов должно соответствовать количеству документов, каждый из которых содержит </w:t>
      </w:r>
      <w:r w:rsidRPr="000A58C2">
        <w:rPr>
          <w:lang w:eastAsia="en-US" w:bidi="ru-RU"/>
        </w:rPr>
        <w:t>текстовую</w:t>
      </w:r>
      <w:r w:rsidRPr="000A58C2">
        <w:rPr>
          <w:color w:val="000000"/>
          <w:lang w:bidi="ru-RU"/>
        </w:rPr>
        <w:t xml:space="preserve"> и(или) графическую информацию.</w:t>
      </w:r>
    </w:p>
    <w:p w:rsidR="000A58C2" w:rsidRPr="000A58C2" w:rsidRDefault="000A58C2" w:rsidP="00EF3530">
      <w:pPr>
        <w:widowControl w:val="0"/>
        <w:shd w:val="clear" w:color="auto" w:fill="FFFFFF"/>
        <w:tabs>
          <w:tab w:val="left" w:pos="1482"/>
        </w:tabs>
        <w:ind w:firstLine="709"/>
        <w:jc w:val="both"/>
        <w:rPr>
          <w:color w:val="000000"/>
          <w:lang w:bidi="ru-RU"/>
        </w:rPr>
      </w:pPr>
      <w:r w:rsidRPr="000A58C2">
        <w:rPr>
          <w:color w:val="000000"/>
          <w:lang w:bidi="ru-RU"/>
        </w:rPr>
        <w:t>Документы, прилагаемые З</w:t>
      </w:r>
      <w:r w:rsidR="00052073">
        <w:rPr>
          <w:color w:val="000000"/>
          <w:lang w:bidi="ru-RU"/>
        </w:rPr>
        <w:t>аявителем к з</w:t>
      </w:r>
      <w:r w:rsidRPr="000A58C2">
        <w:rPr>
          <w:color w:val="000000"/>
          <w:lang w:bidi="ru-RU"/>
        </w:rPr>
        <w:t xml:space="preserve">аявлению, представляемые в электронной форме, должны </w:t>
      </w:r>
      <w:r w:rsidRPr="000A58C2">
        <w:rPr>
          <w:lang w:eastAsia="en-US" w:bidi="ru-RU"/>
        </w:rPr>
        <w:t>обеспечивать</w:t>
      </w:r>
      <w:r w:rsidRPr="000A58C2">
        <w:rPr>
          <w:color w:val="000000"/>
          <w:lang w:bidi="ru-RU"/>
        </w:rPr>
        <w:t xml:space="preserve"> возможность идентифицировать документ и количество листов в документе.</w:t>
      </w:r>
    </w:p>
    <w:p w:rsidR="000A58C2" w:rsidRPr="000A58C2" w:rsidRDefault="006A32B3" w:rsidP="00EF3530">
      <w:pPr>
        <w:widowControl w:val="0"/>
        <w:tabs>
          <w:tab w:val="left" w:pos="1418"/>
        </w:tabs>
        <w:ind w:firstLine="709"/>
        <w:jc w:val="both"/>
        <w:rPr>
          <w:color w:val="000000"/>
          <w:lang w:bidi="ru-RU"/>
        </w:rPr>
      </w:pPr>
      <w:r>
        <w:rPr>
          <w:color w:val="000000"/>
          <w:lang w:bidi="ru-RU"/>
        </w:rPr>
        <w:t xml:space="preserve">2.16. </w:t>
      </w:r>
      <w:r w:rsidR="000A58C2" w:rsidRPr="000A58C2">
        <w:rPr>
          <w:color w:val="000000"/>
          <w:lang w:bidi="ru-RU"/>
        </w:rPr>
        <w:t>В целях предоставления муниципальной услуги Заявителю обе</w:t>
      </w:r>
      <w:r w:rsidR="00052073">
        <w:rPr>
          <w:color w:val="000000"/>
          <w:lang w:bidi="ru-RU"/>
        </w:rPr>
        <w:t>спечивается в МФЦ доступ к ЕПГУ</w:t>
      </w:r>
      <w:r w:rsidR="000A58C2" w:rsidRPr="000A58C2">
        <w:rPr>
          <w:color w:val="000000"/>
          <w:lang w:bidi="ru-RU"/>
        </w:rPr>
        <w:t xml:space="preserve"> в соответствии с постановлением Правительства Российской</w:t>
      </w:r>
      <w:r w:rsidR="00052073">
        <w:rPr>
          <w:color w:val="000000"/>
          <w:lang w:bidi="ru-RU"/>
        </w:rPr>
        <w:t xml:space="preserve"> Федерации от 22 декабря 2012 года</w:t>
      </w:r>
      <w:r w:rsidR="000A58C2" w:rsidRPr="000A58C2">
        <w:rPr>
          <w:color w:val="000000"/>
          <w:lang w:bidi="ru-RU"/>
        </w:rPr>
        <w:t xml:space="preserve"> № 1376.</w:t>
      </w:r>
    </w:p>
    <w:p w:rsidR="000A58C2" w:rsidRPr="000A58C2" w:rsidRDefault="000A58C2" w:rsidP="006A32B3">
      <w:pPr>
        <w:widowControl w:val="0"/>
        <w:tabs>
          <w:tab w:val="left" w:pos="1482"/>
        </w:tabs>
        <w:ind w:firstLine="740"/>
        <w:jc w:val="both"/>
        <w:rPr>
          <w:color w:val="000000"/>
          <w:lang w:bidi="ru-RU"/>
        </w:rPr>
      </w:pPr>
    </w:p>
    <w:p w:rsidR="000A58C2" w:rsidRDefault="000A58C2" w:rsidP="006A32B3">
      <w:pPr>
        <w:keepNext/>
        <w:keepLines/>
        <w:widowControl w:val="0"/>
        <w:jc w:val="center"/>
        <w:outlineLvl w:val="1"/>
        <w:rPr>
          <w:b/>
          <w:bCs/>
          <w:color w:val="000000"/>
          <w:lang w:bidi="ru-RU"/>
        </w:rPr>
      </w:pPr>
      <w:bookmarkStart w:id="11" w:name="bookmark148"/>
      <w:bookmarkStart w:id="12" w:name="bookmark149"/>
      <w:r w:rsidRPr="000A58C2">
        <w:rPr>
          <w:b/>
          <w:bCs/>
          <w:color w:val="000000"/>
          <w:lang w:bidi="ru-RU"/>
        </w:rPr>
        <w:t>Исчерпывающий перечень оснований для отказа в приеме документов,</w:t>
      </w:r>
      <w:r w:rsidRPr="000A58C2">
        <w:rPr>
          <w:b/>
          <w:bCs/>
          <w:color w:val="000000"/>
          <w:lang w:bidi="ru-RU"/>
        </w:rPr>
        <w:br/>
        <w:t>необходимых для предоставления муниципальной услуги</w:t>
      </w:r>
      <w:bookmarkEnd w:id="11"/>
      <w:bookmarkEnd w:id="12"/>
    </w:p>
    <w:p w:rsidR="00052073" w:rsidRPr="000A58C2" w:rsidRDefault="00052073" w:rsidP="006A32B3">
      <w:pPr>
        <w:keepNext/>
        <w:keepLines/>
        <w:widowControl w:val="0"/>
        <w:jc w:val="center"/>
        <w:outlineLvl w:val="1"/>
        <w:rPr>
          <w:b/>
          <w:bCs/>
          <w:lang w:eastAsia="en-US"/>
        </w:rPr>
      </w:pPr>
    </w:p>
    <w:p w:rsidR="000A58C2" w:rsidRPr="000A58C2" w:rsidRDefault="006A32B3" w:rsidP="00052073">
      <w:pPr>
        <w:widowControl w:val="0"/>
        <w:tabs>
          <w:tab w:val="left" w:pos="1418"/>
        </w:tabs>
        <w:ind w:firstLine="709"/>
        <w:jc w:val="both"/>
        <w:rPr>
          <w:lang w:eastAsia="en-US"/>
        </w:rPr>
      </w:pPr>
      <w:r>
        <w:rPr>
          <w:color w:val="000000"/>
          <w:lang w:bidi="ru-RU"/>
        </w:rPr>
        <w:t xml:space="preserve">2.17. </w:t>
      </w:r>
      <w:r w:rsidR="000A58C2" w:rsidRPr="000A58C2">
        <w:rPr>
          <w:color w:val="000000"/>
          <w:lang w:bidi="ru-RU"/>
        </w:rPr>
        <w:t>Основания для отказа в приеме к рассмотрению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w:t>
      </w:r>
    </w:p>
    <w:p w:rsidR="000A58C2" w:rsidRPr="000A58C2" w:rsidRDefault="000A58C2" w:rsidP="006A32B3">
      <w:pPr>
        <w:widowControl w:val="0"/>
        <w:tabs>
          <w:tab w:val="left" w:pos="1134"/>
          <w:tab w:val="left" w:pos="1355"/>
          <w:tab w:val="left" w:pos="1701"/>
        </w:tabs>
        <w:ind w:firstLine="400"/>
        <w:jc w:val="both"/>
        <w:rPr>
          <w:lang w:eastAsia="en-US"/>
        </w:rPr>
      </w:pPr>
    </w:p>
    <w:p w:rsidR="000A58C2" w:rsidRDefault="000A58C2" w:rsidP="006A32B3">
      <w:pPr>
        <w:keepNext/>
        <w:keepLines/>
        <w:widowControl w:val="0"/>
        <w:jc w:val="center"/>
        <w:outlineLvl w:val="1"/>
        <w:rPr>
          <w:b/>
          <w:bCs/>
          <w:color w:val="000000"/>
          <w:lang w:bidi="ru-RU"/>
        </w:rPr>
      </w:pPr>
      <w:bookmarkStart w:id="13" w:name="bookmark150"/>
      <w:bookmarkStart w:id="14" w:name="bookmark151"/>
      <w:r w:rsidRPr="000A58C2">
        <w:rPr>
          <w:b/>
          <w:bCs/>
          <w:color w:val="000000"/>
          <w:lang w:bidi="ru-RU"/>
        </w:rPr>
        <w:t xml:space="preserve">Исчерпывающий перечень оснований для приостановления предоставления муниципальной услуги или отказа </w:t>
      </w:r>
      <w:r w:rsidRPr="000A58C2">
        <w:rPr>
          <w:b/>
          <w:bCs/>
          <w:color w:val="000000"/>
          <w:lang w:bidi="ru-RU"/>
        </w:rPr>
        <w:br/>
        <w:t>в предоставлении муниципальной услуги</w:t>
      </w:r>
      <w:bookmarkEnd w:id="13"/>
      <w:bookmarkEnd w:id="14"/>
    </w:p>
    <w:p w:rsidR="00052073" w:rsidRPr="000A58C2" w:rsidRDefault="00052073" w:rsidP="006A32B3">
      <w:pPr>
        <w:keepNext/>
        <w:keepLines/>
        <w:widowControl w:val="0"/>
        <w:jc w:val="center"/>
        <w:outlineLvl w:val="1"/>
        <w:rPr>
          <w:b/>
          <w:bCs/>
          <w:lang w:eastAsia="en-US"/>
        </w:rPr>
      </w:pPr>
    </w:p>
    <w:p w:rsidR="000A58C2" w:rsidRPr="000A58C2" w:rsidRDefault="006A32B3" w:rsidP="00052073">
      <w:pPr>
        <w:widowControl w:val="0"/>
        <w:tabs>
          <w:tab w:val="left" w:pos="1418"/>
        </w:tabs>
        <w:ind w:firstLine="709"/>
        <w:jc w:val="both"/>
        <w:rPr>
          <w:lang w:eastAsia="en-US"/>
        </w:rPr>
      </w:pPr>
      <w:r>
        <w:rPr>
          <w:color w:val="000000"/>
          <w:lang w:bidi="ru-RU"/>
        </w:rPr>
        <w:t xml:space="preserve">2.18. </w:t>
      </w:r>
      <w:r w:rsidR="000A58C2" w:rsidRPr="000A58C2">
        <w:rPr>
          <w:color w:val="000000"/>
          <w:lang w:bidi="ru-RU"/>
        </w:rPr>
        <w:t>Основание для приостановления предоставления муниципальной услуги:</w:t>
      </w:r>
    </w:p>
    <w:p w:rsidR="000A58C2" w:rsidRPr="000A58C2" w:rsidRDefault="000A58C2" w:rsidP="00052073">
      <w:pPr>
        <w:widowControl w:val="0"/>
        <w:tabs>
          <w:tab w:val="left" w:pos="1134"/>
          <w:tab w:val="left" w:pos="1355"/>
          <w:tab w:val="left" w:pos="1701"/>
        </w:tabs>
        <w:ind w:firstLine="709"/>
        <w:jc w:val="both"/>
        <w:rPr>
          <w:color w:val="000000"/>
          <w:lang w:bidi="ru-RU"/>
        </w:rPr>
      </w:pPr>
      <w:r w:rsidRPr="000A58C2">
        <w:rPr>
          <w:color w:val="000000"/>
          <w:lang w:bidi="ru-RU"/>
        </w:rPr>
        <w:t>на дату поступления заявления в Уполномоченный орган на рассмотрении Уполномоченного органа находится представленное ранее другим гражданином заявление, испрашиваемое место размещения либо место стоянки в которых частично или полностью совпадают.</w:t>
      </w:r>
    </w:p>
    <w:p w:rsidR="000A58C2" w:rsidRPr="000A58C2" w:rsidRDefault="000A58C2" w:rsidP="00052073">
      <w:pPr>
        <w:widowControl w:val="0"/>
        <w:tabs>
          <w:tab w:val="left" w:pos="1134"/>
          <w:tab w:val="left" w:pos="1355"/>
          <w:tab w:val="left" w:pos="1701"/>
        </w:tabs>
        <w:ind w:firstLine="709"/>
        <w:jc w:val="both"/>
        <w:rPr>
          <w:lang w:eastAsia="en-US"/>
        </w:rPr>
      </w:pPr>
      <w:r w:rsidRPr="000A58C2">
        <w:rPr>
          <w:color w:val="000000"/>
          <w:lang w:bidi="ru-RU"/>
        </w:rPr>
        <w:t>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 приостановлении направляет его гражданину, позднее подавшему заявление, способом, указанным в заявлении.</w:t>
      </w:r>
    </w:p>
    <w:p w:rsidR="000A58C2" w:rsidRPr="000A58C2" w:rsidRDefault="006A32B3" w:rsidP="00052073">
      <w:pPr>
        <w:widowControl w:val="0"/>
        <w:tabs>
          <w:tab w:val="left" w:pos="1418"/>
        </w:tabs>
        <w:ind w:firstLine="709"/>
        <w:jc w:val="both"/>
        <w:rPr>
          <w:lang w:eastAsia="en-US"/>
        </w:rPr>
      </w:pPr>
      <w:r>
        <w:rPr>
          <w:color w:val="000000"/>
          <w:lang w:bidi="ru-RU"/>
        </w:rPr>
        <w:t xml:space="preserve">2.19. </w:t>
      </w:r>
      <w:r w:rsidR="000A58C2" w:rsidRPr="000A58C2">
        <w:rPr>
          <w:color w:val="000000"/>
          <w:lang w:bidi="ru-RU"/>
        </w:rPr>
        <w:t>Основания для отказа в предоставлении муниципальной услуги:</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2.19.1. </w:t>
      </w:r>
      <w:r w:rsidR="000A58C2" w:rsidRPr="000A58C2">
        <w:rPr>
          <w:lang w:eastAsia="en-US"/>
        </w:rPr>
        <w:t>Заявление подано с нарушением требований, установленных пунктом 11, подпунктом 12.1 пункта 12 Порядка.</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2.19.2. </w:t>
      </w:r>
      <w:r w:rsidR="000A58C2" w:rsidRPr="000A58C2">
        <w:rPr>
          <w:lang w:eastAsia="en-US"/>
        </w:rPr>
        <w:t>С заявлением обратилось лицо,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lastRenderedPageBreak/>
        <w:t xml:space="preserve">2.19.3. </w:t>
      </w:r>
      <w:r w:rsidR="000A58C2" w:rsidRPr="000A58C2">
        <w:rPr>
          <w:lang w:eastAsia="en-US"/>
        </w:rPr>
        <w:t>В отношении испрашиваемых земель или земельного участка ранее заключе</w:t>
      </w:r>
      <w:r w:rsidR="00052073">
        <w:rPr>
          <w:lang w:eastAsia="en-US"/>
        </w:rPr>
        <w:t>н действующий договор с другим З</w:t>
      </w:r>
      <w:r w:rsidR="000A58C2" w:rsidRPr="000A58C2">
        <w:rPr>
          <w:lang w:eastAsia="en-US"/>
        </w:rPr>
        <w:t>аявителем.</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2.19.4. </w:t>
      </w:r>
      <w:r w:rsidR="000A58C2" w:rsidRPr="000A58C2">
        <w:rPr>
          <w:lang w:eastAsia="en-US"/>
        </w:rPr>
        <w:t>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2.19.5. </w:t>
      </w:r>
      <w:r w:rsidR="000A58C2" w:rsidRPr="000A58C2">
        <w:rPr>
          <w:lang w:eastAsia="en-US"/>
        </w:rPr>
        <w:t>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2.19.6. </w:t>
      </w:r>
      <w:r w:rsidR="00052073">
        <w:rPr>
          <w:lang w:eastAsia="en-US"/>
        </w:rPr>
        <w:t>Непоступление подписанного З</w:t>
      </w:r>
      <w:r w:rsidR="000A58C2" w:rsidRPr="000A58C2">
        <w:rPr>
          <w:lang w:eastAsia="en-US"/>
        </w:rPr>
        <w:t>аявителем договора в уполномоченный орган в течение сорока пяти календарных дней со дн</w:t>
      </w:r>
      <w:r w:rsidR="00052073">
        <w:rPr>
          <w:lang w:eastAsia="en-US"/>
        </w:rPr>
        <w:t>я направления проекта договора З</w:t>
      </w:r>
      <w:r w:rsidR="000A58C2" w:rsidRPr="000A58C2">
        <w:rPr>
          <w:lang w:eastAsia="en-US"/>
        </w:rPr>
        <w:t>аявителю.</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2.19.7. </w:t>
      </w:r>
      <w:r w:rsidR="00052073">
        <w:rPr>
          <w:lang w:eastAsia="en-US"/>
        </w:rPr>
        <w:t>С З</w:t>
      </w:r>
      <w:r w:rsidR="000A58C2" w:rsidRPr="000A58C2">
        <w:rPr>
          <w:lang w:eastAsia="en-US"/>
        </w:rPr>
        <w:t>аявителем ранее заключен договор, срок действия которого не истек.</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2.19.8. </w:t>
      </w:r>
      <w:r w:rsidR="000A58C2" w:rsidRPr="000A58C2">
        <w:rPr>
          <w:lang w:eastAsia="en-US"/>
        </w:rPr>
        <w:t>В границах территории размещения отсутствуют свободные места размещения и (или) места стоянки.</w:t>
      </w:r>
    </w:p>
    <w:p w:rsidR="000A58C2" w:rsidRPr="000A58C2" w:rsidRDefault="006A32B3" w:rsidP="00052073">
      <w:pPr>
        <w:widowControl w:val="0"/>
        <w:shd w:val="clear" w:color="auto" w:fill="FFFFFF"/>
        <w:tabs>
          <w:tab w:val="left" w:pos="1701"/>
        </w:tabs>
        <w:ind w:firstLine="709"/>
        <w:jc w:val="both"/>
        <w:rPr>
          <w:lang w:eastAsia="en-US"/>
        </w:rPr>
      </w:pPr>
      <w:r>
        <w:rPr>
          <w:lang w:eastAsia="en-US"/>
        </w:rPr>
        <w:t xml:space="preserve">2.19.9. </w:t>
      </w:r>
      <w:r w:rsidR="000A58C2" w:rsidRPr="000A58C2">
        <w:rPr>
          <w:lang w:eastAsia="en-US"/>
        </w:rPr>
        <w:t>Отсутствие в индивидуальной программе реабилитации или абилитации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w:t>
      </w:r>
    </w:p>
    <w:p w:rsidR="000A58C2" w:rsidRPr="000A58C2" w:rsidRDefault="000A58C2" w:rsidP="006A32B3">
      <w:pPr>
        <w:ind w:left="499" w:firstLine="238"/>
        <w:jc w:val="both"/>
        <w:rPr>
          <w:b/>
          <w:bCs/>
          <w:color w:val="000000"/>
          <w:lang w:bidi="ru-RU"/>
        </w:rPr>
      </w:pPr>
    </w:p>
    <w:p w:rsidR="000A58C2" w:rsidRDefault="000A58C2" w:rsidP="006A32B3">
      <w:pPr>
        <w:widowControl w:val="0"/>
        <w:jc w:val="center"/>
        <w:rPr>
          <w:b/>
          <w:bCs/>
          <w:color w:val="000000"/>
          <w:lang w:bidi="ru-RU"/>
        </w:rPr>
      </w:pPr>
      <w:r w:rsidRPr="000A58C2">
        <w:rPr>
          <w:b/>
          <w:bCs/>
          <w:color w:val="000000"/>
          <w:lang w:bidi="ru-RU"/>
        </w:rPr>
        <w:t>Размер платы, взим</w:t>
      </w:r>
      <w:r w:rsidR="00052073">
        <w:rPr>
          <w:b/>
          <w:bCs/>
          <w:color w:val="000000"/>
          <w:lang w:bidi="ru-RU"/>
        </w:rPr>
        <w:t>аемой с З</w:t>
      </w:r>
      <w:r w:rsidRPr="000A58C2">
        <w:rPr>
          <w:b/>
          <w:bCs/>
          <w:color w:val="000000"/>
          <w:lang w:bidi="ru-RU"/>
        </w:rPr>
        <w:t>аявителя при предоставлении муниципальной услуги, и способы ее взимания</w:t>
      </w:r>
    </w:p>
    <w:p w:rsidR="00052073" w:rsidRPr="000A58C2" w:rsidRDefault="00052073" w:rsidP="006A32B3">
      <w:pPr>
        <w:widowControl w:val="0"/>
        <w:jc w:val="center"/>
        <w:rPr>
          <w:lang w:eastAsia="en-US"/>
        </w:rPr>
      </w:pPr>
    </w:p>
    <w:p w:rsidR="000A58C2" w:rsidRPr="000A58C2" w:rsidRDefault="006A32B3" w:rsidP="00052073">
      <w:pPr>
        <w:widowControl w:val="0"/>
        <w:tabs>
          <w:tab w:val="left" w:pos="1418"/>
        </w:tabs>
        <w:ind w:firstLine="709"/>
        <w:jc w:val="both"/>
        <w:rPr>
          <w:lang w:eastAsia="en-US"/>
        </w:rPr>
      </w:pPr>
      <w:r>
        <w:rPr>
          <w:color w:val="000000"/>
          <w:lang w:bidi="ru-RU"/>
        </w:rPr>
        <w:t xml:space="preserve">2.20. </w:t>
      </w:r>
      <w:r w:rsidR="000A58C2" w:rsidRPr="000A58C2">
        <w:rPr>
          <w:color w:val="000000"/>
          <w:lang w:bidi="ru-RU"/>
        </w:rPr>
        <w:t>Предоставление муниципальной услуги осуществляется бесплатно.</w:t>
      </w:r>
    </w:p>
    <w:p w:rsidR="000A58C2" w:rsidRPr="000A58C2" w:rsidRDefault="000A58C2" w:rsidP="006A32B3">
      <w:pPr>
        <w:widowControl w:val="0"/>
        <w:tabs>
          <w:tab w:val="left" w:pos="1134"/>
          <w:tab w:val="left" w:pos="1355"/>
          <w:tab w:val="left" w:pos="1692"/>
        </w:tabs>
        <w:ind w:left="709"/>
        <w:jc w:val="both"/>
        <w:rPr>
          <w:lang w:eastAsia="en-US"/>
        </w:rPr>
      </w:pPr>
    </w:p>
    <w:p w:rsidR="000A58C2" w:rsidRDefault="000A58C2" w:rsidP="006A32B3">
      <w:pPr>
        <w:keepNext/>
        <w:keepLines/>
        <w:widowControl w:val="0"/>
        <w:jc w:val="center"/>
        <w:outlineLvl w:val="1"/>
        <w:rPr>
          <w:b/>
          <w:bCs/>
          <w:color w:val="000000"/>
          <w:lang w:bidi="ru-RU"/>
        </w:rPr>
      </w:pPr>
      <w:bookmarkStart w:id="15" w:name="bookmark154"/>
      <w:bookmarkStart w:id="16" w:name="bookmark155"/>
      <w:r w:rsidRPr="000A58C2">
        <w:rPr>
          <w:b/>
          <w:bCs/>
          <w:color w:val="000000"/>
          <w:lang w:bidi="ru-RU"/>
        </w:rPr>
        <w:t>Срок</w:t>
      </w:r>
      <w:r w:rsidR="00052073">
        <w:rPr>
          <w:b/>
          <w:bCs/>
          <w:color w:val="000000"/>
          <w:lang w:bidi="ru-RU"/>
        </w:rPr>
        <w:t xml:space="preserve"> и порядок регистрации запроса З</w:t>
      </w:r>
      <w:r w:rsidRPr="000A58C2">
        <w:rPr>
          <w:b/>
          <w:bCs/>
          <w:color w:val="000000"/>
          <w:lang w:bidi="ru-RU"/>
        </w:rPr>
        <w:t>аявителя о предоставлении муниципальной услуги, в том числе в электронной форме</w:t>
      </w:r>
      <w:bookmarkEnd w:id="15"/>
      <w:bookmarkEnd w:id="16"/>
    </w:p>
    <w:p w:rsidR="00052073" w:rsidRPr="000A58C2" w:rsidRDefault="00052073" w:rsidP="006A32B3">
      <w:pPr>
        <w:keepNext/>
        <w:keepLines/>
        <w:widowControl w:val="0"/>
        <w:jc w:val="center"/>
        <w:outlineLvl w:val="1"/>
        <w:rPr>
          <w:b/>
          <w:bCs/>
          <w:lang w:eastAsia="en-US"/>
        </w:rPr>
      </w:pPr>
    </w:p>
    <w:p w:rsidR="000A58C2" w:rsidRPr="000A58C2" w:rsidRDefault="006A32B3" w:rsidP="00052073">
      <w:pPr>
        <w:widowControl w:val="0"/>
        <w:tabs>
          <w:tab w:val="left" w:pos="1418"/>
        </w:tabs>
        <w:ind w:firstLine="709"/>
        <w:jc w:val="both"/>
        <w:rPr>
          <w:lang w:eastAsia="en-US"/>
        </w:rPr>
      </w:pPr>
      <w:r>
        <w:rPr>
          <w:color w:val="000000"/>
          <w:lang w:bidi="ru-RU"/>
        </w:rPr>
        <w:t xml:space="preserve">2.21. </w:t>
      </w:r>
      <w:r w:rsidR="000A58C2" w:rsidRPr="000A58C2">
        <w:rPr>
          <w:color w:val="000000"/>
          <w:lang w:bidi="ru-RU"/>
        </w:rPr>
        <w:t>Регистрация направленного Заявителем заявления о предоставлении муниципальной услуги способами, указанными в пункте 2.12 настоящего Административного регламента, в Уполномоченном органе осуществляется в день его поступления.</w:t>
      </w:r>
    </w:p>
    <w:p w:rsidR="000A58C2" w:rsidRPr="000A58C2" w:rsidRDefault="006A32B3" w:rsidP="00052073">
      <w:pPr>
        <w:widowControl w:val="0"/>
        <w:tabs>
          <w:tab w:val="left" w:pos="1418"/>
        </w:tabs>
        <w:ind w:firstLine="709"/>
        <w:jc w:val="both"/>
        <w:rPr>
          <w:color w:val="000000"/>
          <w:lang w:bidi="ru-RU"/>
        </w:rPr>
      </w:pPr>
      <w:r>
        <w:rPr>
          <w:color w:val="000000"/>
          <w:lang w:bidi="ru-RU"/>
        </w:rPr>
        <w:t xml:space="preserve">2.22. </w:t>
      </w:r>
      <w:r w:rsidR="000A58C2" w:rsidRPr="000A58C2">
        <w:rPr>
          <w:color w:val="000000"/>
          <w:lang w:bidi="ru-RU"/>
        </w:rPr>
        <w:t>В случае направления Заявителем заявления о предоставлении муниципальной услуги способами, указанными в пункте 2.12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0A58C2" w:rsidRPr="000A58C2" w:rsidRDefault="000A58C2" w:rsidP="006A32B3">
      <w:pPr>
        <w:widowControl w:val="0"/>
        <w:tabs>
          <w:tab w:val="left" w:pos="1134"/>
          <w:tab w:val="left" w:pos="1355"/>
          <w:tab w:val="left" w:pos="1692"/>
        </w:tabs>
        <w:ind w:left="709"/>
        <w:jc w:val="both"/>
        <w:rPr>
          <w:color w:val="000000"/>
          <w:lang w:bidi="ru-RU"/>
        </w:rPr>
      </w:pPr>
    </w:p>
    <w:p w:rsidR="000A58C2" w:rsidRPr="000A58C2" w:rsidRDefault="000A58C2" w:rsidP="006A32B3">
      <w:pPr>
        <w:keepNext/>
        <w:keepLines/>
        <w:widowControl w:val="0"/>
        <w:jc w:val="center"/>
        <w:outlineLvl w:val="1"/>
        <w:rPr>
          <w:b/>
          <w:bCs/>
          <w:color w:val="000000"/>
          <w:lang w:bidi="ru-RU"/>
        </w:rPr>
      </w:pPr>
      <w:r w:rsidRPr="000A58C2">
        <w:rPr>
          <w:b/>
          <w:bCs/>
          <w:color w:val="000000"/>
          <w:lang w:bidi="ru-RU"/>
        </w:rPr>
        <w:lastRenderedPageBreak/>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p>
    <w:p w:rsidR="000A58C2" w:rsidRPr="000A58C2" w:rsidRDefault="000A58C2" w:rsidP="006A32B3">
      <w:pPr>
        <w:keepNext/>
        <w:keepLines/>
        <w:widowControl w:val="0"/>
        <w:jc w:val="center"/>
        <w:outlineLvl w:val="1"/>
        <w:rPr>
          <w:b/>
          <w:bCs/>
          <w:color w:val="000000"/>
          <w:lang w:bidi="ru-RU"/>
        </w:rPr>
      </w:pPr>
      <w:r w:rsidRPr="000A58C2">
        <w:rPr>
          <w:b/>
          <w:bCs/>
          <w:color w:val="000000"/>
          <w:lang w:bidi="ru-RU"/>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58C2" w:rsidRPr="000A58C2" w:rsidRDefault="000A58C2" w:rsidP="006A32B3">
      <w:pPr>
        <w:keepNext/>
        <w:keepLines/>
        <w:widowControl w:val="0"/>
        <w:jc w:val="center"/>
        <w:outlineLvl w:val="1"/>
        <w:rPr>
          <w:b/>
          <w:bCs/>
          <w:lang w:eastAsia="en-US"/>
        </w:rPr>
      </w:pPr>
    </w:p>
    <w:p w:rsidR="000A58C2" w:rsidRPr="000A58C2" w:rsidRDefault="006A32B3" w:rsidP="00052073">
      <w:pPr>
        <w:widowControl w:val="0"/>
        <w:tabs>
          <w:tab w:val="left" w:pos="1418"/>
        </w:tabs>
        <w:ind w:firstLine="709"/>
        <w:jc w:val="both"/>
        <w:rPr>
          <w:lang w:eastAsia="en-US"/>
        </w:rPr>
      </w:pPr>
      <w:r>
        <w:rPr>
          <w:lang w:eastAsia="en-US"/>
        </w:rPr>
        <w:t xml:space="preserve">2.23. </w:t>
      </w:r>
      <w:r w:rsidR="000A58C2" w:rsidRPr="000A58C2">
        <w:rPr>
          <w:lang w:eastAsia="en-US"/>
        </w:rPr>
        <w:t>Местоположение административных зданий, в которых осуществляется</w:t>
      </w:r>
      <w:r w:rsidR="000A58C2" w:rsidRPr="000A58C2">
        <w:rPr>
          <w:spacing w:val="1"/>
          <w:lang w:eastAsia="en-US"/>
        </w:rPr>
        <w:t xml:space="preserve"> </w:t>
      </w:r>
      <w:r w:rsidR="000A58C2" w:rsidRPr="000A58C2">
        <w:rPr>
          <w:lang w:eastAsia="en-US"/>
        </w:rPr>
        <w:t>прием заявлений и документов, необходимых для предоставления муниципальной</w:t>
      </w:r>
      <w:r w:rsidR="000A58C2" w:rsidRPr="000A58C2">
        <w:rPr>
          <w:spacing w:val="-10"/>
          <w:lang w:eastAsia="en-US"/>
        </w:rPr>
        <w:t xml:space="preserve"> </w:t>
      </w:r>
      <w:r w:rsidR="000A58C2" w:rsidRPr="000A58C2">
        <w:rPr>
          <w:lang w:eastAsia="en-US"/>
        </w:rPr>
        <w:t>услуги,</w:t>
      </w:r>
      <w:r w:rsidR="000A58C2" w:rsidRPr="000A58C2">
        <w:rPr>
          <w:spacing w:val="-9"/>
          <w:lang w:eastAsia="en-US"/>
        </w:rPr>
        <w:t xml:space="preserve"> </w:t>
      </w:r>
      <w:r w:rsidR="000A58C2" w:rsidRPr="000A58C2">
        <w:rPr>
          <w:lang w:eastAsia="en-US"/>
        </w:rPr>
        <w:t>а</w:t>
      </w:r>
      <w:r w:rsidR="000A58C2" w:rsidRPr="000A58C2">
        <w:rPr>
          <w:spacing w:val="-10"/>
          <w:lang w:eastAsia="en-US"/>
        </w:rPr>
        <w:t xml:space="preserve"> </w:t>
      </w:r>
      <w:r w:rsidR="000A58C2" w:rsidRPr="000A58C2">
        <w:rPr>
          <w:lang w:eastAsia="en-US"/>
        </w:rPr>
        <w:t>также</w:t>
      </w:r>
      <w:r w:rsidR="000A58C2" w:rsidRPr="000A58C2">
        <w:rPr>
          <w:spacing w:val="-8"/>
          <w:lang w:eastAsia="en-US"/>
        </w:rPr>
        <w:t xml:space="preserve"> </w:t>
      </w:r>
      <w:r w:rsidR="000A58C2" w:rsidRPr="000A58C2">
        <w:rPr>
          <w:lang w:eastAsia="en-US"/>
        </w:rPr>
        <w:t>выдача</w:t>
      </w:r>
      <w:r w:rsidR="000A58C2" w:rsidRPr="000A58C2">
        <w:rPr>
          <w:spacing w:val="-9"/>
          <w:lang w:eastAsia="en-US"/>
        </w:rPr>
        <w:t xml:space="preserve"> </w:t>
      </w:r>
      <w:r w:rsidR="000A58C2" w:rsidRPr="000A58C2">
        <w:rPr>
          <w:lang w:eastAsia="en-US"/>
        </w:rPr>
        <w:t>результатов</w:t>
      </w:r>
      <w:r w:rsidR="000A58C2" w:rsidRPr="000A58C2">
        <w:rPr>
          <w:spacing w:val="-10"/>
          <w:lang w:eastAsia="en-US"/>
        </w:rPr>
        <w:t xml:space="preserve"> </w:t>
      </w:r>
      <w:r w:rsidR="000A58C2" w:rsidRPr="000A58C2">
        <w:rPr>
          <w:lang w:eastAsia="en-US"/>
        </w:rPr>
        <w:t>предоставления</w:t>
      </w:r>
      <w:r w:rsidR="000A58C2" w:rsidRPr="000A58C2">
        <w:rPr>
          <w:spacing w:val="-8"/>
          <w:lang w:eastAsia="en-US"/>
        </w:rPr>
        <w:t xml:space="preserve"> </w:t>
      </w:r>
      <w:r w:rsidR="000A58C2" w:rsidRPr="000A58C2">
        <w:rPr>
          <w:lang w:eastAsia="en-US"/>
        </w:rPr>
        <w:t>муниципальной услуги, должно обеспечивать удобство для граждан с точки зрения</w:t>
      </w:r>
      <w:r w:rsidR="000A58C2" w:rsidRPr="000A58C2">
        <w:rPr>
          <w:spacing w:val="1"/>
          <w:lang w:eastAsia="en-US"/>
        </w:rPr>
        <w:t xml:space="preserve"> </w:t>
      </w:r>
      <w:r w:rsidR="000A58C2" w:rsidRPr="000A58C2">
        <w:rPr>
          <w:lang w:eastAsia="en-US"/>
        </w:rPr>
        <w:t>пешеходной</w:t>
      </w:r>
      <w:r w:rsidR="000A58C2" w:rsidRPr="000A58C2">
        <w:rPr>
          <w:spacing w:val="1"/>
          <w:lang w:eastAsia="en-US"/>
        </w:rPr>
        <w:t xml:space="preserve"> </w:t>
      </w:r>
      <w:r w:rsidR="000A58C2" w:rsidRPr="000A58C2">
        <w:rPr>
          <w:lang w:eastAsia="en-US"/>
        </w:rPr>
        <w:t>доступности</w:t>
      </w:r>
      <w:r w:rsidR="000A58C2" w:rsidRPr="000A58C2">
        <w:rPr>
          <w:spacing w:val="1"/>
          <w:lang w:eastAsia="en-US"/>
        </w:rPr>
        <w:t xml:space="preserve"> </w:t>
      </w:r>
      <w:r w:rsidR="000A58C2" w:rsidRPr="000A58C2">
        <w:rPr>
          <w:lang w:eastAsia="en-US"/>
        </w:rPr>
        <w:t>от</w:t>
      </w:r>
      <w:r w:rsidR="000A58C2" w:rsidRPr="000A58C2">
        <w:rPr>
          <w:spacing w:val="1"/>
          <w:lang w:eastAsia="en-US"/>
        </w:rPr>
        <w:t xml:space="preserve"> </w:t>
      </w:r>
      <w:r w:rsidR="000A58C2" w:rsidRPr="000A58C2">
        <w:rPr>
          <w:lang w:eastAsia="en-US"/>
        </w:rPr>
        <w:t>остановок</w:t>
      </w:r>
      <w:r w:rsidR="000A58C2" w:rsidRPr="000A58C2">
        <w:rPr>
          <w:spacing w:val="1"/>
          <w:lang w:eastAsia="en-US"/>
        </w:rPr>
        <w:t xml:space="preserve"> </w:t>
      </w:r>
      <w:r w:rsidR="000A58C2" w:rsidRPr="000A58C2">
        <w:rPr>
          <w:lang w:eastAsia="en-US"/>
        </w:rPr>
        <w:t>общественного</w:t>
      </w:r>
      <w:r w:rsidR="000A58C2" w:rsidRPr="000A58C2">
        <w:rPr>
          <w:spacing w:val="1"/>
          <w:lang w:eastAsia="en-US"/>
        </w:rPr>
        <w:t xml:space="preserve"> </w:t>
      </w:r>
      <w:r w:rsidR="000A58C2" w:rsidRPr="000A58C2">
        <w:rPr>
          <w:lang w:eastAsia="en-US"/>
        </w:rPr>
        <w:t>транспорта. В</w:t>
      </w:r>
      <w:r w:rsidR="000A58C2" w:rsidRPr="000A58C2">
        <w:rPr>
          <w:spacing w:val="1"/>
          <w:lang w:eastAsia="en-US"/>
        </w:rPr>
        <w:t xml:space="preserve"> </w:t>
      </w:r>
      <w:r w:rsidR="000A58C2" w:rsidRPr="000A58C2">
        <w:rPr>
          <w:lang w:eastAsia="en-US"/>
        </w:rPr>
        <w:t>случае,</w:t>
      </w:r>
      <w:r w:rsidR="000A58C2" w:rsidRPr="000A58C2">
        <w:rPr>
          <w:spacing w:val="1"/>
          <w:lang w:eastAsia="en-US"/>
        </w:rPr>
        <w:t xml:space="preserve"> </w:t>
      </w:r>
      <w:r w:rsidR="000A58C2" w:rsidRPr="000A58C2">
        <w:rPr>
          <w:lang w:eastAsia="en-US"/>
        </w:rPr>
        <w:t>если</w:t>
      </w:r>
      <w:r w:rsidR="000A58C2" w:rsidRPr="000A58C2">
        <w:rPr>
          <w:spacing w:val="1"/>
          <w:lang w:eastAsia="en-US"/>
        </w:rPr>
        <w:t xml:space="preserve"> </w:t>
      </w:r>
      <w:r w:rsidR="000A58C2" w:rsidRPr="000A58C2">
        <w:rPr>
          <w:lang w:eastAsia="en-US"/>
        </w:rPr>
        <w:t>имеется</w:t>
      </w:r>
      <w:r w:rsidR="000A58C2" w:rsidRPr="000A58C2">
        <w:rPr>
          <w:spacing w:val="1"/>
          <w:lang w:eastAsia="en-US"/>
        </w:rPr>
        <w:t xml:space="preserve"> </w:t>
      </w:r>
      <w:r w:rsidR="000A58C2" w:rsidRPr="000A58C2">
        <w:rPr>
          <w:lang w:eastAsia="en-US"/>
        </w:rPr>
        <w:t>возможность</w:t>
      </w:r>
      <w:r w:rsidR="000A58C2" w:rsidRPr="000A58C2">
        <w:rPr>
          <w:spacing w:val="1"/>
          <w:lang w:eastAsia="en-US"/>
        </w:rPr>
        <w:t xml:space="preserve"> </w:t>
      </w:r>
      <w:r w:rsidR="000A58C2" w:rsidRPr="000A58C2">
        <w:rPr>
          <w:lang w:eastAsia="en-US"/>
        </w:rPr>
        <w:t>организации</w:t>
      </w:r>
      <w:r w:rsidR="000A58C2" w:rsidRPr="000A58C2">
        <w:rPr>
          <w:spacing w:val="1"/>
          <w:lang w:eastAsia="en-US"/>
        </w:rPr>
        <w:t xml:space="preserve"> </w:t>
      </w:r>
      <w:r w:rsidR="000A58C2" w:rsidRPr="000A58C2">
        <w:rPr>
          <w:lang w:eastAsia="en-US"/>
        </w:rPr>
        <w:t>стоянки</w:t>
      </w:r>
      <w:r w:rsidR="000A58C2" w:rsidRPr="000A58C2">
        <w:rPr>
          <w:spacing w:val="1"/>
          <w:lang w:eastAsia="en-US"/>
        </w:rPr>
        <w:t xml:space="preserve"> </w:t>
      </w:r>
      <w:r w:rsidR="000A58C2" w:rsidRPr="000A58C2">
        <w:rPr>
          <w:lang w:eastAsia="en-US"/>
        </w:rPr>
        <w:t>(парковки)</w:t>
      </w:r>
      <w:r w:rsidR="000A58C2" w:rsidRPr="000A58C2">
        <w:rPr>
          <w:spacing w:val="1"/>
          <w:lang w:eastAsia="en-US"/>
        </w:rPr>
        <w:t xml:space="preserve"> </w:t>
      </w:r>
      <w:r w:rsidR="000A58C2" w:rsidRPr="000A58C2">
        <w:rPr>
          <w:lang w:eastAsia="en-US"/>
        </w:rPr>
        <w:t>возле</w:t>
      </w:r>
      <w:r w:rsidR="000A58C2" w:rsidRPr="000A58C2">
        <w:rPr>
          <w:spacing w:val="1"/>
          <w:lang w:eastAsia="en-US"/>
        </w:rPr>
        <w:t xml:space="preserve"> </w:t>
      </w:r>
      <w:r w:rsidR="000A58C2" w:rsidRPr="000A58C2">
        <w:rPr>
          <w:lang w:eastAsia="en-US"/>
        </w:rPr>
        <w:t>здания</w:t>
      </w:r>
      <w:r w:rsidR="000A58C2" w:rsidRPr="000A58C2">
        <w:rPr>
          <w:spacing w:val="1"/>
          <w:lang w:eastAsia="en-US"/>
        </w:rPr>
        <w:t xml:space="preserve"> </w:t>
      </w:r>
      <w:r w:rsidR="000A58C2" w:rsidRPr="000A58C2">
        <w:rPr>
          <w:lang w:eastAsia="en-US"/>
        </w:rPr>
        <w:t>(строения),</w:t>
      </w:r>
      <w:r w:rsidR="000A58C2" w:rsidRPr="000A58C2">
        <w:rPr>
          <w:spacing w:val="1"/>
          <w:lang w:eastAsia="en-US"/>
        </w:rPr>
        <w:t xml:space="preserve"> </w:t>
      </w:r>
      <w:r w:rsidR="000A58C2" w:rsidRPr="000A58C2">
        <w:rPr>
          <w:lang w:eastAsia="en-US"/>
        </w:rPr>
        <w:t>в</w:t>
      </w:r>
      <w:r w:rsidR="000A58C2" w:rsidRPr="000A58C2">
        <w:rPr>
          <w:spacing w:val="1"/>
          <w:lang w:eastAsia="en-US"/>
        </w:rPr>
        <w:t xml:space="preserve"> </w:t>
      </w:r>
      <w:r w:rsidR="000A58C2" w:rsidRPr="000A58C2">
        <w:rPr>
          <w:lang w:eastAsia="en-US"/>
        </w:rPr>
        <w:t>котором</w:t>
      </w:r>
      <w:r w:rsidR="000A58C2" w:rsidRPr="000A58C2">
        <w:rPr>
          <w:spacing w:val="1"/>
          <w:lang w:eastAsia="en-US"/>
        </w:rPr>
        <w:t xml:space="preserve"> </w:t>
      </w:r>
      <w:r w:rsidR="000A58C2" w:rsidRPr="000A58C2">
        <w:rPr>
          <w:lang w:eastAsia="en-US"/>
        </w:rPr>
        <w:t>размещено</w:t>
      </w:r>
      <w:r w:rsidR="000A58C2" w:rsidRPr="000A58C2">
        <w:rPr>
          <w:spacing w:val="1"/>
          <w:lang w:eastAsia="en-US"/>
        </w:rPr>
        <w:t xml:space="preserve"> </w:t>
      </w:r>
      <w:r w:rsidR="000A58C2" w:rsidRPr="000A58C2">
        <w:rPr>
          <w:lang w:eastAsia="en-US"/>
        </w:rPr>
        <w:t>помещение</w:t>
      </w:r>
      <w:r w:rsidR="000A58C2" w:rsidRPr="000A58C2">
        <w:rPr>
          <w:spacing w:val="1"/>
          <w:lang w:eastAsia="en-US"/>
        </w:rPr>
        <w:t xml:space="preserve"> </w:t>
      </w:r>
      <w:r w:rsidR="000A58C2" w:rsidRPr="000A58C2">
        <w:rPr>
          <w:lang w:eastAsia="en-US"/>
        </w:rPr>
        <w:t>приема</w:t>
      </w:r>
      <w:r w:rsidR="000A58C2" w:rsidRPr="000A58C2">
        <w:rPr>
          <w:spacing w:val="1"/>
          <w:lang w:eastAsia="en-US"/>
        </w:rPr>
        <w:t xml:space="preserve"> </w:t>
      </w:r>
      <w:r w:rsidR="000A58C2" w:rsidRPr="000A58C2">
        <w:rPr>
          <w:lang w:eastAsia="en-US"/>
        </w:rPr>
        <w:t>и</w:t>
      </w:r>
      <w:r w:rsidR="000A58C2" w:rsidRPr="000A58C2">
        <w:rPr>
          <w:spacing w:val="1"/>
          <w:lang w:eastAsia="en-US"/>
        </w:rPr>
        <w:t xml:space="preserve"> </w:t>
      </w:r>
      <w:r w:rsidR="000A58C2" w:rsidRPr="000A58C2">
        <w:rPr>
          <w:lang w:eastAsia="en-US"/>
        </w:rPr>
        <w:t>выдачи</w:t>
      </w:r>
      <w:r w:rsidR="000A58C2" w:rsidRPr="000A58C2">
        <w:rPr>
          <w:spacing w:val="1"/>
          <w:lang w:eastAsia="en-US"/>
        </w:rPr>
        <w:t xml:space="preserve"> </w:t>
      </w:r>
      <w:r w:rsidR="000A58C2" w:rsidRPr="000A58C2">
        <w:rPr>
          <w:lang w:eastAsia="en-US"/>
        </w:rPr>
        <w:t>документов,</w:t>
      </w:r>
      <w:r w:rsidR="000A58C2" w:rsidRPr="000A58C2">
        <w:rPr>
          <w:spacing w:val="1"/>
          <w:lang w:eastAsia="en-US"/>
        </w:rPr>
        <w:t xml:space="preserve"> </w:t>
      </w:r>
      <w:r w:rsidR="000A58C2" w:rsidRPr="000A58C2">
        <w:rPr>
          <w:lang w:eastAsia="en-US"/>
        </w:rPr>
        <w:t>организовывается</w:t>
      </w:r>
      <w:r w:rsidR="000A58C2" w:rsidRPr="000A58C2">
        <w:rPr>
          <w:spacing w:val="1"/>
          <w:lang w:eastAsia="en-US"/>
        </w:rPr>
        <w:t xml:space="preserve"> </w:t>
      </w:r>
      <w:r w:rsidR="000A58C2" w:rsidRPr="000A58C2">
        <w:rPr>
          <w:spacing w:val="-1"/>
          <w:lang w:eastAsia="en-US"/>
        </w:rPr>
        <w:t>стоянка</w:t>
      </w:r>
      <w:r w:rsidR="000A58C2" w:rsidRPr="000A58C2">
        <w:rPr>
          <w:spacing w:val="-15"/>
          <w:lang w:eastAsia="en-US"/>
        </w:rPr>
        <w:t xml:space="preserve"> </w:t>
      </w:r>
      <w:r w:rsidR="000A58C2" w:rsidRPr="000A58C2">
        <w:rPr>
          <w:spacing w:val="-1"/>
          <w:lang w:eastAsia="en-US"/>
        </w:rPr>
        <w:t>(парковка)</w:t>
      </w:r>
      <w:r w:rsidR="000A58C2" w:rsidRPr="000A58C2">
        <w:rPr>
          <w:spacing w:val="-18"/>
          <w:lang w:eastAsia="en-US"/>
        </w:rPr>
        <w:t xml:space="preserve"> </w:t>
      </w:r>
      <w:r w:rsidR="000A58C2" w:rsidRPr="000A58C2">
        <w:rPr>
          <w:spacing w:val="-1"/>
          <w:lang w:eastAsia="en-US"/>
        </w:rPr>
        <w:t>для</w:t>
      </w:r>
      <w:r w:rsidR="000A58C2" w:rsidRPr="000A58C2">
        <w:rPr>
          <w:spacing w:val="-15"/>
          <w:lang w:eastAsia="en-US"/>
        </w:rPr>
        <w:t xml:space="preserve"> </w:t>
      </w:r>
      <w:r w:rsidR="000A58C2" w:rsidRPr="000A58C2">
        <w:rPr>
          <w:spacing w:val="-1"/>
          <w:lang w:eastAsia="en-US"/>
        </w:rPr>
        <w:t>личного</w:t>
      </w:r>
      <w:r w:rsidR="000A58C2" w:rsidRPr="000A58C2">
        <w:rPr>
          <w:spacing w:val="-14"/>
          <w:lang w:eastAsia="en-US"/>
        </w:rPr>
        <w:t xml:space="preserve"> </w:t>
      </w:r>
      <w:r w:rsidR="000A58C2" w:rsidRPr="000A58C2">
        <w:rPr>
          <w:lang w:eastAsia="en-US"/>
        </w:rPr>
        <w:t>автомобильного</w:t>
      </w:r>
      <w:r w:rsidR="000A58C2" w:rsidRPr="000A58C2">
        <w:rPr>
          <w:spacing w:val="-14"/>
          <w:lang w:eastAsia="en-US"/>
        </w:rPr>
        <w:t xml:space="preserve"> </w:t>
      </w:r>
      <w:r w:rsidR="000A58C2" w:rsidRPr="000A58C2">
        <w:rPr>
          <w:lang w:eastAsia="en-US"/>
        </w:rPr>
        <w:t>транспорта</w:t>
      </w:r>
      <w:r w:rsidR="000A58C2" w:rsidRPr="000A58C2">
        <w:rPr>
          <w:spacing w:val="-18"/>
          <w:lang w:eastAsia="en-US"/>
        </w:rPr>
        <w:t xml:space="preserve"> </w:t>
      </w:r>
      <w:r w:rsidR="00052073">
        <w:rPr>
          <w:lang w:eastAsia="en-US"/>
        </w:rPr>
        <w:t>З</w:t>
      </w:r>
      <w:r w:rsidR="000A58C2" w:rsidRPr="000A58C2">
        <w:rPr>
          <w:lang w:eastAsia="en-US"/>
        </w:rPr>
        <w:t>аявителей.</w:t>
      </w:r>
      <w:r w:rsidR="000A58C2" w:rsidRPr="000A58C2">
        <w:rPr>
          <w:spacing w:val="-16"/>
          <w:lang w:eastAsia="en-US"/>
        </w:rPr>
        <w:t xml:space="preserve"> </w:t>
      </w:r>
      <w:r w:rsidR="000A58C2" w:rsidRPr="000A58C2">
        <w:rPr>
          <w:lang w:eastAsia="en-US"/>
        </w:rPr>
        <w:t>За пользование стоянкой (парковкой) с</w:t>
      </w:r>
      <w:r w:rsidR="000A58C2" w:rsidRPr="000A58C2">
        <w:rPr>
          <w:spacing w:val="-1"/>
          <w:lang w:eastAsia="en-US"/>
        </w:rPr>
        <w:t xml:space="preserve"> </w:t>
      </w:r>
      <w:r w:rsidR="00052073">
        <w:rPr>
          <w:lang w:eastAsia="en-US"/>
        </w:rPr>
        <w:t>З</w:t>
      </w:r>
      <w:r w:rsidR="000A58C2" w:rsidRPr="000A58C2">
        <w:rPr>
          <w:lang w:eastAsia="en-US"/>
        </w:rPr>
        <w:t>аявителей</w:t>
      </w:r>
      <w:r w:rsidR="000A58C2" w:rsidRPr="000A58C2">
        <w:rPr>
          <w:spacing w:val="-3"/>
          <w:lang w:eastAsia="en-US"/>
        </w:rPr>
        <w:t xml:space="preserve"> </w:t>
      </w:r>
      <w:r w:rsidR="000A58C2" w:rsidRPr="000A58C2">
        <w:rPr>
          <w:lang w:eastAsia="en-US"/>
        </w:rPr>
        <w:t>плата не взимается.</w:t>
      </w:r>
    </w:p>
    <w:p w:rsidR="000A58C2" w:rsidRPr="000A58C2" w:rsidRDefault="000A58C2" w:rsidP="00052073">
      <w:pPr>
        <w:widowControl w:val="0"/>
        <w:autoSpaceDE w:val="0"/>
        <w:autoSpaceDN w:val="0"/>
        <w:ind w:firstLine="709"/>
        <w:jc w:val="both"/>
        <w:rPr>
          <w:lang w:eastAsia="en-US"/>
        </w:rPr>
      </w:pPr>
      <w:r w:rsidRPr="000A58C2">
        <w:rPr>
          <w:lang w:eastAsia="en-US"/>
        </w:rPr>
        <w:t>Для</w:t>
      </w:r>
      <w:r w:rsidRPr="000A58C2">
        <w:rPr>
          <w:spacing w:val="1"/>
          <w:lang w:eastAsia="en-US"/>
        </w:rPr>
        <w:t xml:space="preserve"> </w:t>
      </w:r>
      <w:r w:rsidRPr="000A58C2">
        <w:rPr>
          <w:lang w:eastAsia="en-US"/>
        </w:rPr>
        <w:t>парковки</w:t>
      </w:r>
      <w:r w:rsidRPr="000A58C2">
        <w:rPr>
          <w:spacing w:val="1"/>
          <w:lang w:eastAsia="en-US"/>
        </w:rPr>
        <w:t xml:space="preserve"> </w:t>
      </w:r>
      <w:r w:rsidRPr="000A58C2">
        <w:rPr>
          <w:lang w:eastAsia="en-US"/>
        </w:rPr>
        <w:t>специальных</w:t>
      </w:r>
      <w:r w:rsidRPr="000A58C2">
        <w:rPr>
          <w:spacing w:val="1"/>
          <w:lang w:eastAsia="en-US"/>
        </w:rPr>
        <w:t xml:space="preserve"> </w:t>
      </w:r>
      <w:r w:rsidRPr="000A58C2">
        <w:rPr>
          <w:lang w:eastAsia="en-US"/>
        </w:rPr>
        <w:t>автотранспортных</w:t>
      </w:r>
      <w:r w:rsidRPr="000A58C2">
        <w:rPr>
          <w:spacing w:val="1"/>
          <w:lang w:eastAsia="en-US"/>
        </w:rPr>
        <w:t xml:space="preserve"> </w:t>
      </w:r>
      <w:r w:rsidRPr="000A58C2">
        <w:rPr>
          <w:lang w:eastAsia="en-US"/>
        </w:rPr>
        <w:t>средств</w:t>
      </w:r>
      <w:r w:rsidRPr="000A58C2">
        <w:rPr>
          <w:spacing w:val="1"/>
          <w:lang w:eastAsia="en-US"/>
        </w:rPr>
        <w:t xml:space="preserve"> </w:t>
      </w:r>
      <w:r w:rsidRPr="000A58C2">
        <w:rPr>
          <w:lang w:eastAsia="en-US"/>
        </w:rPr>
        <w:t>инвалидов</w:t>
      </w:r>
      <w:r w:rsidRPr="000A58C2">
        <w:rPr>
          <w:spacing w:val="1"/>
          <w:lang w:eastAsia="en-US"/>
        </w:rPr>
        <w:t xml:space="preserve"> </w:t>
      </w:r>
      <w:r w:rsidRPr="000A58C2">
        <w:rPr>
          <w:lang w:eastAsia="en-US"/>
        </w:rPr>
        <w:t>на</w:t>
      </w:r>
      <w:r w:rsidRPr="000A58C2">
        <w:rPr>
          <w:spacing w:val="1"/>
          <w:lang w:eastAsia="en-US"/>
        </w:rPr>
        <w:t xml:space="preserve"> </w:t>
      </w:r>
      <w:r w:rsidRPr="000A58C2">
        <w:rPr>
          <w:lang w:eastAsia="en-US"/>
        </w:rPr>
        <w:t>стоянке</w:t>
      </w:r>
      <w:r w:rsidRPr="000A58C2">
        <w:rPr>
          <w:spacing w:val="-67"/>
          <w:lang w:eastAsia="en-US"/>
        </w:rPr>
        <w:t xml:space="preserve"> </w:t>
      </w:r>
      <w:r w:rsidRPr="000A58C2">
        <w:rPr>
          <w:lang w:eastAsia="en-US"/>
        </w:rPr>
        <w:t>(парковке)</w:t>
      </w:r>
      <w:r w:rsidRPr="000A58C2">
        <w:rPr>
          <w:spacing w:val="14"/>
          <w:lang w:eastAsia="en-US"/>
        </w:rPr>
        <w:t xml:space="preserve"> </w:t>
      </w:r>
      <w:r w:rsidRPr="000A58C2">
        <w:rPr>
          <w:lang w:eastAsia="en-US"/>
        </w:rPr>
        <w:t>выделяется</w:t>
      </w:r>
      <w:r w:rsidRPr="000A58C2">
        <w:rPr>
          <w:spacing w:val="15"/>
          <w:lang w:eastAsia="en-US"/>
        </w:rPr>
        <w:t xml:space="preserve"> </w:t>
      </w:r>
      <w:r w:rsidRPr="000A58C2">
        <w:rPr>
          <w:lang w:eastAsia="en-US"/>
        </w:rPr>
        <w:t>не</w:t>
      </w:r>
      <w:r w:rsidRPr="000A58C2">
        <w:rPr>
          <w:spacing w:val="14"/>
          <w:lang w:eastAsia="en-US"/>
        </w:rPr>
        <w:t xml:space="preserve"> </w:t>
      </w:r>
      <w:r w:rsidRPr="000A58C2">
        <w:rPr>
          <w:lang w:eastAsia="en-US"/>
        </w:rPr>
        <w:t>менее</w:t>
      </w:r>
      <w:r w:rsidRPr="000A58C2">
        <w:rPr>
          <w:spacing w:val="13"/>
          <w:lang w:eastAsia="en-US"/>
        </w:rPr>
        <w:t xml:space="preserve"> </w:t>
      </w:r>
      <w:r w:rsidRPr="000A58C2">
        <w:rPr>
          <w:lang w:eastAsia="en-US"/>
        </w:rPr>
        <w:t>10%</w:t>
      </w:r>
      <w:r w:rsidRPr="000A58C2">
        <w:rPr>
          <w:spacing w:val="14"/>
          <w:lang w:eastAsia="en-US"/>
        </w:rPr>
        <w:t xml:space="preserve"> </w:t>
      </w:r>
      <w:r w:rsidRPr="000A58C2">
        <w:rPr>
          <w:lang w:eastAsia="en-US"/>
        </w:rPr>
        <w:t>мест</w:t>
      </w:r>
      <w:r w:rsidRPr="000A58C2">
        <w:rPr>
          <w:spacing w:val="14"/>
          <w:lang w:eastAsia="en-US"/>
        </w:rPr>
        <w:t xml:space="preserve"> </w:t>
      </w:r>
      <w:r w:rsidRPr="000A58C2">
        <w:rPr>
          <w:lang w:eastAsia="en-US"/>
        </w:rPr>
        <w:t>(но</w:t>
      </w:r>
      <w:r w:rsidRPr="000A58C2">
        <w:rPr>
          <w:spacing w:val="16"/>
          <w:lang w:eastAsia="en-US"/>
        </w:rPr>
        <w:t xml:space="preserve"> </w:t>
      </w:r>
      <w:r w:rsidRPr="000A58C2">
        <w:rPr>
          <w:lang w:eastAsia="en-US"/>
        </w:rPr>
        <w:t>не</w:t>
      </w:r>
      <w:r w:rsidRPr="000A58C2">
        <w:rPr>
          <w:spacing w:val="14"/>
          <w:lang w:eastAsia="en-US"/>
        </w:rPr>
        <w:t xml:space="preserve"> </w:t>
      </w:r>
      <w:r w:rsidRPr="000A58C2">
        <w:rPr>
          <w:lang w:eastAsia="en-US"/>
        </w:rPr>
        <w:t>менее</w:t>
      </w:r>
      <w:r w:rsidRPr="000A58C2">
        <w:rPr>
          <w:spacing w:val="13"/>
          <w:lang w:eastAsia="en-US"/>
        </w:rPr>
        <w:t xml:space="preserve"> </w:t>
      </w:r>
      <w:r w:rsidRPr="000A58C2">
        <w:rPr>
          <w:lang w:eastAsia="en-US"/>
        </w:rPr>
        <w:t>одного</w:t>
      </w:r>
      <w:r w:rsidRPr="000A58C2">
        <w:rPr>
          <w:spacing w:val="16"/>
          <w:lang w:eastAsia="en-US"/>
        </w:rPr>
        <w:t xml:space="preserve"> </w:t>
      </w:r>
      <w:r w:rsidRPr="000A58C2">
        <w:rPr>
          <w:lang w:eastAsia="en-US"/>
        </w:rPr>
        <w:t>места)</w:t>
      </w:r>
      <w:r w:rsidRPr="000A58C2">
        <w:rPr>
          <w:spacing w:val="14"/>
          <w:lang w:eastAsia="en-US"/>
        </w:rPr>
        <w:t xml:space="preserve"> </w:t>
      </w:r>
      <w:r w:rsidRPr="000A58C2">
        <w:rPr>
          <w:lang w:eastAsia="en-US"/>
        </w:rPr>
        <w:t>для</w:t>
      </w:r>
      <w:r w:rsidRPr="000A58C2">
        <w:rPr>
          <w:spacing w:val="13"/>
          <w:lang w:eastAsia="en-US"/>
        </w:rPr>
        <w:t xml:space="preserve"> </w:t>
      </w:r>
      <w:r w:rsidRPr="000A58C2">
        <w:rPr>
          <w:lang w:eastAsia="en-US"/>
        </w:rPr>
        <w:t>бесплатной парковки</w:t>
      </w:r>
      <w:r w:rsidRPr="000A58C2">
        <w:rPr>
          <w:spacing w:val="1"/>
          <w:lang w:eastAsia="en-US"/>
        </w:rPr>
        <w:t xml:space="preserve"> </w:t>
      </w:r>
      <w:r w:rsidRPr="000A58C2">
        <w:rPr>
          <w:lang w:eastAsia="en-US"/>
        </w:rPr>
        <w:t>транспортных</w:t>
      </w:r>
      <w:r w:rsidRPr="000A58C2">
        <w:rPr>
          <w:spacing w:val="1"/>
          <w:lang w:eastAsia="en-US"/>
        </w:rPr>
        <w:t xml:space="preserve"> </w:t>
      </w:r>
      <w:r w:rsidRPr="000A58C2">
        <w:rPr>
          <w:lang w:eastAsia="en-US"/>
        </w:rPr>
        <w:t>средств,</w:t>
      </w:r>
      <w:r w:rsidRPr="000A58C2">
        <w:rPr>
          <w:spacing w:val="1"/>
          <w:lang w:eastAsia="en-US"/>
        </w:rPr>
        <w:t xml:space="preserve"> </w:t>
      </w:r>
      <w:r w:rsidRPr="000A58C2">
        <w:rPr>
          <w:lang w:eastAsia="en-US"/>
        </w:rPr>
        <w:t>управляемых</w:t>
      </w:r>
      <w:r w:rsidRPr="000A58C2">
        <w:rPr>
          <w:spacing w:val="1"/>
          <w:lang w:eastAsia="en-US"/>
        </w:rPr>
        <w:t xml:space="preserve"> </w:t>
      </w:r>
      <w:r w:rsidRPr="000A58C2">
        <w:rPr>
          <w:lang w:eastAsia="en-US"/>
        </w:rPr>
        <w:t>инвалидами</w:t>
      </w:r>
      <w:r w:rsidRPr="000A58C2">
        <w:rPr>
          <w:spacing w:val="1"/>
          <w:lang w:eastAsia="en-US"/>
        </w:rPr>
        <w:t xml:space="preserve"> </w:t>
      </w:r>
      <w:r w:rsidRPr="000A58C2">
        <w:rPr>
          <w:lang w:eastAsia="en-US"/>
        </w:rPr>
        <w:t>I,</w:t>
      </w:r>
      <w:r w:rsidRPr="000A58C2">
        <w:rPr>
          <w:spacing w:val="1"/>
          <w:lang w:eastAsia="en-US"/>
        </w:rPr>
        <w:t xml:space="preserve"> </w:t>
      </w:r>
      <w:r w:rsidRPr="000A58C2">
        <w:rPr>
          <w:lang w:eastAsia="en-US"/>
        </w:rPr>
        <w:t>II</w:t>
      </w:r>
      <w:r w:rsidRPr="000A58C2">
        <w:rPr>
          <w:spacing w:val="1"/>
          <w:lang w:eastAsia="en-US"/>
        </w:rPr>
        <w:t xml:space="preserve"> </w:t>
      </w:r>
      <w:r w:rsidRPr="000A58C2">
        <w:rPr>
          <w:lang w:eastAsia="en-US"/>
        </w:rPr>
        <w:t>групп,</w:t>
      </w:r>
      <w:r w:rsidRPr="000A58C2">
        <w:rPr>
          <w:spacing w:val="1"/>
          <w:lang w:eastAsia="en-US"/>
        </w:rPr>
        <w:t xml:space="preserve"> </w:t>
      </w:r>
      <w:r w:rsidRPr="000A58C2">
        <w:rPr>
          <w:lang w:eastAsia="en-US"/>
        </w:rPr>
        <w:t>а</w:t>
      </w:r>
      <w:r w:rsidRPr="000A58C2">
        <w:rPr>
          <w:spacing w:val="1"/>
          <w:lang w:eastAsia="en-US"/>
        </w:rPr>
        <w:t xml:space="preserve"> </w:t>
      </w:r>
      <w:r w:rsidRPr="000A58C2">
        <w:rPr>
          <w:lang w:eastAsia="en-US"/>
        </w:rPr>
        <w:t>также</w:t>
      </w:r>
      <w:r w:rsidRPr="000A58C2">
        <w:rPr>
          <w:spacing w:val="1"/>
          <w:lang w:eastAsia="en-US"/>
        </w:rPr>
        <w:t xml:space="preserve"> </w:t>
      </w:r>
      <w:r w:rsidRPr="000A58C2">
        <w:rPr>
          <w:lang w:eastAsia="en-US"/>
        </w:rPr>
        <w:t>инвалидами</w:t>
      </w:r>
      <w:r w:rsidRPr="000A58C2">
        <w:rPr>
          <w:spacing w:val="1"/>
          <w:lang w:eastAsia="en-US"/>
        </w:rPr>
        <w:t xml:space="preserve"> </w:t>
      </w:r>
      <w:r w:rsidRPr="000A58C2">
        <w:rPr>
          <w:lang w:eastAsia="en-US"/>
        </w:rPr>
        <w:t>III</w:t>
      </w:r>
      <w:r w:rsidRPr="000A58C2">
        <w:rPr>
          <w:spacing w:val="1"/>
          <w:lang w:eastAsia="en-US"/>
        </w:rPr>
        <w:t xml:space="preserve"> </w:t>
      </w:r>
      <w:r w:rsidRPr="000A58C2">
        <w:rPr>
          <w:lang w:eastAsia="en-US"/>
        </w:rPr>
        <w:t>группы</w:t>
      </w:r>
      <w:r w:rsidRPr="000A58C2">
        <w:rPr>
          <w:spacing w:val="1"/>
          <w:lang w:eastAsia="en-US"/>
        </w:rPr>
        <w:t xml:space="preserve"> </w:t>
      </w:r>
      <w:r w:rsidRPr="000A58C2">
        <w:rPr>
          <w:lang w:eastAsia="en-US"/>
        </w:rPr>
        <w:t>в</w:t>
      </w:r>
      <w:r w:rsidRPr="000A58C2">
        <w:rPr>
          <w:spacing w:val="1"/>
          <w:lang w:eastAsia="en-US"/>
        </w:rPr>
        <w:t xml:space="preserve"> </w:t>
      </w:r>
      <w:r w:rsidRPr="000A58C2">
        <w:rPr>
          <w:lang w:eastAsia="en-US"/>
        </w:rPr>
        <w:t>порядке,</w:t>
      </w:r>
      <w:r w:rsidRPr="000A58C2">
        <w:rPr>
          <w:spacing w:val="1"/>
          <w:lang w:eastAsia="en-US"/>
        </w:rPr>
        <w:t xml:space="preserve"> </w:t>
      </w:r>
      <w:r w:rsidRPr="000A58C2">
        <w:rPr>
          <w:lang w:eastAsia="en-US"/>
        </w:rPr>
        <w:t>установленном</w:t>
      </w:r>
      <w:r w:rsidRPr="000A58C2">
        <w:rPr>
          <w:spacing w:val="1"/>
          <w:lang w:eastAsia="en-US"/>
        </w:rPr>
        <w:t xml:space="preserve"> </w:t>
      </w:r>
      <w:r w:rsidRPr="000A58C2">
        <w:rPr>
          <w:lang w:eastAsia="en-US"/>
        </w:rPr>
        <w:t>Правительством</w:t>
      </w:r>
      <w:r w:rsidRPr="000A58C2">
        <w:rPr>
          <w:spacing w:val="1"/>
          <w:lang w:eastAsia="en-US"/>
        </w:rPr>
        <w:t xml:space="preserve"> </w:t>
      </w:r>
      <w:r w:rsidRPr="000A58C2">
        <w:rPr>
          <w:lang w:eastAsia="en-US"/>
        </w:rPr>
        <w:t>Российской</w:t>
      </w:r>
      <w:r w:rsidRPr="000A58C2">
        <w:rPr>
          <w:spacing w:val="-67"/>
          <w:lang w:eastAsia="en-US"/>
        </w:rPr>
        <w:t xml:space="preserve"> </w:t>
      </w:r>
      <w:r w:rsidRPr="000A58C2">
        <w:rPr>
          <w:lang w:eastAsia="en-US"/>
        </w:rPr>
        <w:t>Федерации, и транспортных средств, перевозящих таких инвалидов и (или) детей-инвалидов.</w:t>
      </w:r>
    </w:p>
    <w:p w:rsidR="000A58C2" w:rsidRPr="000A58C2" w:rsidRDefault="000A58C2" w:rsidP="00052073">
      <w:pPr>
        <w:widowControl w:val="0"/>
        <w:autoSpaceDE w:val="0"/>
        <w:autoSpaceDN w:val="0"/>
        <w:ind w:firstLine="709"/>
        <w:jc w:val="both"/>
        <w:rPr>
          <w:lang w:eastAsia="en-US"/>
        </w:rPr>
      </w:pPr>
      <w:r w:rsidRPr="000A58C2">
        <w:rPr>
          <w:lang w:eastAsia="en-US"/>
        </w:rPr>
        <w:t>В</w:t>
      </w:r>
      <w:r w:rsidRPr="000A58C2">
        <w:rPr>
          <w:spacing w:val="1"/>
          <w:lang w:eastAsia="en-US"/>
        </w:rPr>
        <w:t xml:space="preserve"> </w:t>
      </w:r>
      <w:r w:rsidRPr="000A58C2">
        <w:rPr>
          <w:lang w:eastAsia="en-US"/>
        </w:rPr>
        <w:t>целях</w:t>
      </w:r>
      <w:r w:rsidRPr="000A58C2">
        <w:rPr>
          <w:spacing w:val="1"/>
          <w:lang w:eastAsia="en-US"/>
        </w:rPr>
        <w:t xml:space="preserve"> </w:t>
      </w:r>
      <w:r w:rsidRPr="000A58C2">
        <w:rPr>
          <w:lang w:eastAsia="en-US"/>
        </w:rPr>
        <w:t>обеспечения</w:t>
      </w:r>
      <w:r w:rsidRPr="000A58C2">
        <w:rPr>
          <w:spacing w:val="1"/>
          <w:lang w:eastAsia="en-US"/>
        </w:rPr>
        <w:t xml:space="preserve"> </w:t>
      </w:r>
      <w:r w:rsidRPr="000A58C2">
        <w:rPr>
          <w:lang w:eastAsia="en-US"/>
        </w:rPr>
        <w:t>беспрепятственного</w:t>
      </w:r>
      <w:r w:rsidRPr="000A58C2">
        <w:rPr>
          <w:spacing w:val="1"/>
          <w:lang w:eastAsia="en-US"/>
        </w:rPr>
        <w:t xml:space="preserve"> </w:t>
      </w:r>
      <w:r w:rsidRPr="000A58C2">
        <w:rPr>
          <w:lang w:eastAsia="en-US"/>
        </w:rPr>
        <w:t>доступа</w:t>
      </w:r>
      <w:r w:rsidRPr="000A58C2">
        <w:rPr>
          <w:spacing w:val="1"/>
          <w:lang w:eastAsia="en-US"/>
        </w:rPr>
        <w:t xml:space="preserve"> </w:t>
      </w:r>
      <w:r w:rsidR="00052073">
        <w:rPr>
          <w:lang w:eastAsia="en-US"/>
        </w:rPr>
        <w:t>З</w:t>
      </w:r>
      <w:r w:rsidRPr="000A58C2">
        <w:rPr>
          <w:lang w:eastAsia="en-US"/>
        </w:rPr>
        <w:t>аявителей,</w:t>
      </w:r>
      <w:r w:rsidRPr="000A58C2">
        <w:rPr>
          <w:spacing w:val="1"/>
          <w:lang w:eastAsia="en-US"/>
        </w:rPr>
        <w:t xml:space="preserve"> </w:t>
      </w:r>
      <w:r w:rsidRPr="000A58C2">
        <w:rPr>
          <w:lang w:eastAsia="en-US"/>
        </w:rPr>
        <w:t>в</w:t>
      </w:r>
      <w:r w:rsidRPr="000A58C2">
        <w:rPr>
          <w:spacing w:val="1"/>
          <w:lang w:eastAsia="en-US"/>
        </w:rPr>
        <w:t xml:space="preserve"> </w:t>
      </w:r>
      <w:r w:rsidRPr="000A58C2">
        <w:rPr>
          <w:lang w:eastAsia="en-US"/>
        </w:rPr>
        <w:t>том</w:t>
      </w:r>
      <w:r w:rsidRPr="000A58C2">
        <w:rPr>
          <w:spacing w:val="1"/>
          <w:lang w:eastAsia="en-US"/>
        </w:rPr>
        <w:t xml:space="preserve"> </w:t>
      </w:r>
      <w:r w:rsidRPr="000A58C2">
        <w:rPr>
          <w:lang w:eastAsia="en-US"/>
        </w:rPr>
        <w:t>числе</w:t>
      </w:r>
      <w:r w:rsidRPr="000A58C2">
        <w:rPr>
          <w:spacing w:val="1"/>
          <w:lang w:eastAsia="en-US"/>
        </w:rPr>
        <w:t xml:space="preserve"> </w:t>
      </w:r>
      <w:r w:rsidRPr="000A58C2">
        <w:rPr>
          <w:lang w:eastAsia="en-US"/>
        </w:rPr>
        <w:t>передвигающихся на инвалидных колясках, вход в здание и помещения Уполномоченного органа оборудуются пандусами,</w:t>
      </w:r>
      <w:r w:rsidRPr="000A58C2">
        <w:rPr>
          <w:spacing w:val="1"/>
          <w:lang w:eastAsia="en-US"/>
        </w:rPr>
        <w:t xml:space="preserve"> </w:t>
      </w:r>
      <w:r w:rsidRPr="000A58C2">
        <w:rPr>
          <w:lang w:eastAsia="en-US"/>
        </w:rPr>
        <w:t>поручнями,</w:t>
      </w:r>
      <w:r w:rsidRPr="000A58C2">
        <w:rPr>
          <w:spacing w:val="1"/>
          <w:lang w:eastAsia="en-US"/>
        </w:rPr>
        <w:t xml:space="preserve"> </w:t>
      </w:r>
      <w:r w:rsidRPr="000A58C2">
        <w:rPr>
          <w:lang w:eastAsia="en-US"/>
        </w:rPr>
        <w:t>тактильными</w:t>
      </w:r>
      <w:r w:rsidRPr="000A58C2">
        <w:rPr>
          <w:spacing w:val="1"/>
          <w:lang w:eastAsia="en-US"/>
        </w:rPr>
        <w:t xml:space="preserve"> </w:t>
      </w:r>
      <w:r w:rsidRPr="000A58C2">
        <w:rPr>
          <w:lang w:eastAsia="en-US"/>
        </w:rPr>
        <w:t>(контрастными)</w:t>
      </w:r>
      <w:r w:rsidRPr="000A58C2">
        <w:rPr>
          <w:spacing w:val="1"/>
          <w:lang w:eastAsia="en-US"/>
        </w:rPr>
        <w:t xml:space="preserve"> </w:t>
      </w:r>
      <w:r w:rsidRPr="000A58C2">
        <w:rPr>
          <w:lang w:eastAsia="en-US"/>
        </w:rPr>
        <w:t>предупреждающими</w:t>
      </w:r>
      <w:r w:rsidRPr="000A58C2">
        <w:rPr>
          <w:spacing w:val="1"/>
          <w:lang w:eastAsia="en-US"/>
        </w:rPr>
        <w:t xml:space="preserve"> </w:t>
      </w:r>
      <w:r w:rsidRPr="000A58C2">
        <w:rPr>
          <w:lang w:eastAsia="en-US"/>
        </w:rPr>
        <w:t>элементами,</w:t>
      </w:r>
      <w:r w:rsidRPr="000A58C2">
        <w:rPr>
          <w:spacing w:val="1"/>
          <w:lang w:eastAsia="en-US"/>
        </w:rPr>
        <w:t xml:space="preserve"> </w:t>
      </w:r>
      <w:r w:rsidRPr="000A58C2">
        <w:rPr>
          <w:lang w:eastAsia="en-US"/>
        </w:rPr>
        <w:t>иными</w:t>
      </w:r>
      <w:r w:rsidRPr="000A58C2">
        <w:rPr>
          <w:spacing w:val="1"/>
          <w:lang w:eastAsia="en-US"/>
        </w:rPr>
        <w:t xml:space="preserve"> </w:t>
      </w:r>
      <w:r w:rsidRPr="000A58C2">
        <w:rPr>
          <w:lang w:eastAsia="en-US"/>
        </w:rPr>
        <w:t>специальными</w:t>
      </w:r>
      <w:r w:rsidRPr="000A58C2">
        <w:rPr>
          <w:spacing w:val="1"/>
          <w:lang w:eastAsia="en-US"/>
        </w:rPr>
        <w:t xml:space="preserve"> </w:t>
      </w:r>
      <w:r w:rsidRPr="000A58C2">
        <w:rPr>
          <w:lang w:eastAsia="en-US"/>
        </w:rPr>
        <w:t>приспособлениями,</w:t>
      </w:r>
      <w:r w:rsidRPr="000A58C2">
        <w:rPr>
          <w:spacing w:val="1"/>
          <w:lang w:eastAsia="en-US"/>
        </w:rPr>
        <w:t xml:space="preserve"> </w:t>
      </w:r>
      <w:r w:rsidRPr="000A58C2">
        <w:rPr>
          <w:lang w:eastAsia="en-US"/>
        </w:rPr>
        <w:t>позволяющими</w:t>
      </w:r>
      <w:r w:rsidRPr="000A58C2">
        <w:rPr>
          <w:spacing w:val="1"/>
          <w:lang w:eastAsia="en-US"/>
        </w:rPr>
        <w:t xml:space="preserve"> </w:t>
      </w:r>
      <w:r w:rsidRPr="000A58C2">
        <w:rPr>
          <w:lang w:eastAsia="en-US"/>
        </w:rPr>
        <w:t>обеспечить</w:t>
      </w:r>
      <w:r w:rsidRPr="000A58C2">
        <w:rPr>
          <w:spacing w:val="1"/>
          <w:lang w:eastAsia="en-US"/>
        </w:rPr>
        <w:t xml:space="preserve"> </w:t>
      </w:r>
      <w:r w:rsidRPr="000A58C2">
        <w:rPr>
          <w:lang w:eastAsia="en-US"/>
        </w:rPr>
        <w:t>беспрепятственный</w:t>
      </w:r>
      <w:r w:rsidRPr="000A58C2">
        <w:rPr>
          <w:spacing w:val="1"/>
          <w:lang w:eastAsia="en-US"/>
        </w:rPr>
        <w:t xml:space="preserve"> </w:t>
      </w:r>
      <w:r w:rsidRPr="000A58C2">
        <w:rPr>
          <w:lang w:eastAsia="en-US"/>
        </w:rPr>
        <w:t>доступ                      и передвижение инвалидов, в соответствии с законодательством Российской</w:t>
      </w:r>
      <w:r w:rsidRPr="000A58C2">
        <w:rPr>
          <w:spacing w:val="1"/>
          <w:lang w:eastAsia="en-US"/>
        </w:rPr>
        <w:t xml:space="preserve"> </w:t>
      </w:r>
      <w:r w:rsidRPr="000A58C2">
        <w:rPr>
          <w:lang w:eastAsia="en-US"/>
        </w:rPr>
        <w:t>Федерации</w:t>
      </w:r>
      <w:r w:rsidRPr="000A58C2">
        <w:rPr>
          <w:spacing w:val="-4"/>
          <w:lang w:eastAsia="en-US"/>
        </w:rPr>
        <w:t xml:space="preserve"> </w:t>
      </w:r>
      <w:r w:rsidRPr="000A58C2">
        <w:rPr>
          <w:lang w:eastAsia="en-US"/>
        </w:rPr>
        <w:t>о</w:t>
      </w:r>
      <w:r w:rsidRPr="000A58C2">
        <w:rPr>
          <w:spacing w:val="1"/>
          <w:lang w:eastAsia="en-US"/>
        </w:rPr>
        <w:t xml:space="preserve"> </w:t>
      </w:r>
      <w:r w:rsidRPr="000A58C2">
        <w:rPr>
          <w:lang w:eastAsia="en-US"/>
        </w:rPr>
        <w:t>социальной защите</w:t>
      </w:r>
      <w:r w:rsidRPr="000A58C2">
        <w:rPr>
          <w:spacing w:val="-3"/>
          <w:lang w:eastAsia="en-US"/>
        </w:rPr>
        <w:t xml:space="preserve"> </w:t>
      </w:r>
      <w:r w:rsidRPr="000A58C2">
        <w:rPr>
          <w:lang w:eastAsia="en-US"/>
        </w:rPr>
        <w:t>инвалидов.</w:t>
      </w:r>
    </w:p>
    <w:p w:rsidR="000A58C2" w:rsidRPr="000A58C2" w:rsidRDefault="000A58C2" w:rsidP="00052073">
      <w:pPr>
        <w:widowControl w:val="0"/>
        <w:autoSpaceDE w:val="0"/>
        <w:autoSpaceDN w:val="0"/>
        <w:ind w:firstLine="709"/>
        <w:jc w:val="both"/>
        <w:rPr>
          <w:spacing w:val="-1"/>
          <w:lang w:eastAsia="en-US"/>
        </w:rPr>
      </w:pPr>
      <w:r w:rsidRPr="000A58C2">
        <w:rPr>
          <w:lang w:eastAsia="en-US"/>
        </w:rPr>
        <w:t>Центральный вход в здание Уполномоченного органа должен быть оборудован</w:t>
      </w:r>
      <w:r w:rsidRPr="000A58C2">
        <w:rPr>
          <w:spacing w:val="1"/>
          <w:lang w:eastAsia="en-US"/>
        </w:rPr>
        <w:t xml:space="preserve"> </w:t>
      </w:r>
      <w:r w:rsidRPr="000A58C2">
        <w:rPr>
          <w:lang w:eastAsia="en-US"/>
        </w:rPr>
        <w:t>информационной</w:t>
      </w:r>
      <w:r w:rsidRPr="000A58C2">
        <w:rPr>
          <w:spacing w:val="-2"/>
          <w:lang w:eastAsia="en-US"/>
        </w:rPr>
        <w:t xml:space="preserve"> </w:t>
      </w:r>
      <w:r w:rsidRPr="000A58C2">
        <w:rPr>
          <w:lang w:eastAsia="en-US"/>
        </w:rPr>
        <w:t>табличкой</w:t>
      </w:r>
      <w:r w:rsidRPr="000A58C2">
        <w:rPr>
          <w:spacing w:val="-1"/>
          <w:lang w:eastAsia="en-US"/>
        </w:rPr>
        <w:t xml:space="preserve"> </w:t>
      </w:r>
      <w:r w:rsidRPr="000A58C2">
        <w:rPr>
          <w:lang w:eastAsia="en-US"/>
        </w:rPr>
        <w:t>(вывеской),</w:t>
      </w:r>
      <w:r w:rsidRPr="000A58C2">
        <w:rPr>
          <w:spacing w:val="-4"/>
          <w:lang w:eastAsia="en-US"/>
        </w:rPr>
        <w:t xml:space="preserve"> </w:t>
      </w:r>
      <w:r w:rsidRPr="000A58C2">
        <w:rPr>
          <w:lang w:eastAsia="en-US"/>
        </w:rPr>
        <w:t>содержащей</w:t>
      </w:r>
      <w:r w:rsidRPr="000A58C2">
        <w:rPr>
          <w:spacing w:val="-1"/>
          <w:lang w:eastAsia="en-US"/>
        </w:rPr>
        <w:t xml:space="preserve"> </w:t>
      </w:r>
      <w:r w:rsidRPr="000A58C2">
        <w:rPr>
          <w:lang w:eastAsia="en-US"/>
        </w:rPr>
        <w:t>информацию:</w:t>
      </w:r>
      <w:r w:rsidRPr="000A58C2">
        <w:rPr>
          <w:spacing w:val="-1"/>
          <w:lang w:eastAsia="en-US"/>
        </w:rPr>
        <w:t xml:space="preserve"> </w:t>
      </w:r>
    </w:p>
    <w:p w:rsidR="000A58C2" w:rsidRPr="000A58C2" w:rsidRDefault="000A58C2" w:rsidP="00052073">
      <w:pPr>
        <w:widowControl w:val="0"/>
        <w:autoSpaceDE w:val="0"/>
        <w:autoSpaceDN w:val="0"/>
        <w:ind w:firstLine="709"/>
        <w:jc w:val="both"/>
        <w:rPr>
          <w:lang w:eastAsia="en-US"/>
        </w:rPr>
      </w:pPr>
      <w:r w:rsidRPr="000A58C2">
        <w:rPr>
          <w:lang w:eastAsia="en-US"/>
        </w:rPr>
        <w:t>наименование;</w:t>
      </w:r>
    </w:p>
    <w:p w:rsidR="000A58C2" w:rsidRPr="000A58C2" w:rsidRDefault="000A58C2" w:rsidP="00052073">
      <w:pPr>
        <w:widowControl w:val="0"/>
        <w:autoSpaceDE w:val="0"/>
        <w:autoSpaceDN w:val="0"/>
        <w:ind w:firstLine="709"/>
        <w:jc w:val="both"/>
        <w:rPr>
          <w:spacing w:val="-67"/>
          <w:lang w:eastAsia="en-US"/>
        </w:rPr>
      </w:pPr>
      <w:r w:rsidRPr="000A58C2">
        <w:rPr>
          <w:lang w:eastAsia="en-US"/>
        </w:rPr>
        <w:t>местонахождение и юридический адрес;</w:t>
      </w:r>
      <w:r w:rsidRPr="000A58C2">
        <w:rPr>
          <w:spacing w:val="-67"/>
          <w:lang w:eastAsia="en-US"/>
        </w:rPr>
        <w:t xml:space="preserve"> </w:t>
      </w:r>
    </w:p>
    <w:p w:rsidR="000A58C2" w:rsidRPr="000A58C2" w:rsidRDefault="000A58C2" w:rsidP="00052073">
      <w:pPr>
        <w:widowControl w:val="0"/>
        <w:autoSpaceDE w:val="0"/>
        <w:autoSpaceDN w:val="0"/>
        <w:ind w:firstLine="709"/>
        <w:jc w:val="both"/>
        <w:rPr>
          <w:lang w:eastAsia="en-US"/>
        </w:rPr>
      </w:pPr>
      <w:r w:rsidRPr="000A58C2">
        <w:rPr>
          <w:lang w:eastAsia="en-US"/>
        </w:rPr>
        <w:t>режим</w:t>
      </w:r>
      <w:r w:rsidRPr="000A58C2">
        <w:rPr>
          <w:spacing w:val="-1"/>
          <w:lang w:eastAsia="en-US"/>
        </w:rPr>
        <w:t xml:space="preserve"> </w:t>
      </w:r>
      <w:r w:rsidRPr="000A58C2">
        <w:rPr>
          <w:lang w:eastAsia="en-US"/>
        </w:rPr>
        <w:t>работы;</w:t>
      </w:r>
    </w:p>
    <w:p w:rsidR="000A58C2" w:rsidRPr="000A58C2" w:rsidRDefault="000A58C2" w:rsidP="00052073">
      <w:pPr>
        <w:widowControl w:val="0"/>
        <w:autoSpaceDE w:val="0"/>
        <w:autoSpaceDN w:val="0"/>
        <w:ind w:firstLine="709"/>
        <w:jc w:val="both"/>
        <w:rPr>
          <w:lang w:eastAsia="en-US"/>
        </w:rPr>
      </w:pPr>
      <w:r w:rsidRPr="000A58C2">
        <w:rPr>
          <w:lang w:eastAsia="en-US"/>
        </w:rPr>
        <w:t>график</w:t>
      </w:r>
      <w:r w:rsidRPr="000A58C2">
        <w:rPr>
          <w:spacing w:val="-4"/>
          <w:lang w:eastAsia="en-US"/>
        </w:rPr>
        <w:t xml:space="preserve"> </w:t>
      </w:r>
      <w:r w:rsidRPr="000A58C2">
        <w:rPr>
          <w:lang w:eastAsia="en-US"/>
        </w:rPr>
        <w:t>приема;</w:t>
      </w:r>
    </w:p>
    <w:p w:rsidR="000A58C2" w:rsidRPr="000A58C2" w:rsidRDefault="000A58C2" w:rsidP="00052073">
      <w:pPr>
        <w:widowControl w:val="0"/>
        <w:autoSpaceDE w:val="0"/>
        <w:autoSpaceDN w:val="0"/>
        <w:ind w:firstLine="709"/>
        <w:jc w:val="both"/>
        <w:rPr>
          <w:lang w:eastAsia="en-US"/>
        </w:rPr>
      </w:pPr>
      <w:r w:rsidRPr="000A58C2">
        <w:rPr>
          <w:lang w:eastAsia="en-US"/>
        </w:rPr>
        <w:t>номера</w:t>
      </w:r>
      <w:r w:rsidRPr="000A58C2">
        <w:rPr>
          <w:spacing w:val="-2"/>
          <w:lang w:eastAsia="en-US"/>
        </w:rPr>
        <w:t xml:space="preserve"> </w:t>
      </w:r>
      <w:r w:rsidRPr="000A58C2">
        <w:rPr>
          <w:lang w:eastAsia="en-US"/>
        </w:rPr>
        <w:t>телефонов</w:t>
      </w:r>
      <w:r w:rsidRPr="000A58C2">
        <w:rPr>
          <w:spacing w:val="-3"/>
          <w:lang w:eastAsia="en-US"/>
        </w:rPr>
        <w:t xml:space="preserve"> </w:t>
      </w:r>
      <w:r w:rsidRPr="000A58C2">
        <w:rPr>
          <w:lang w:eastAsia="en-US"/>
        </w:rPr>
        <w:t>для</w:t>
      </w:r>
      <w:r w:rsidRPr="000A58C2">
        <w:rPr>
          <w:spacing w:val="-2"/>
          <w:lang w:eastAsia="en-US"/>
        </w:rPr>
        <w:t xml:space="preserve"> </w:t>
      </w:r>
      <w:r w:rsidRPr="000A58C2">
        <w:rPr>
          <w:lang w:eastAsia="en-US"/>
        </w:rPr>
        <w:t>справок.</w:t>
      </w:r>
    </w:p>
    <w:p w:rsidR="000A58C2" w:rsidRPr="000A58C2" w:rsidRDefault="000A58C2" w:rsidP="00052073">
      <w:pPr>
        <w:widowControl w:val="0"/>
        <w:autoSpaceDE w:val="0"/>
        <w:autoSpaceDN w:val="0"/>
        <w:ind w:firstLine="709"/>
        <w:jc w:val="both"/>
        <w:rPr>
          <w:lang w:eastAsia="en-US"/>
        </w:rPr>
      </w:pPr>
      <w:r w:rsidRPr="000A58C2">
        <w:rPr>
          <w:lang w:eastAsia="en-US"/>
        </w:rPr>
        <w:t>Помещения,</w:t>
      </w:r>
      <w:r w:rsidRPr="000A58C2">
        <w:rPr>
          <w:spacing w:val="1"/>
          <w:lang w:eastAsia="en-US"/>
        </w:rPr>
        <w:t xml:space="preserve"> </w:t>
      </w:r>
      <w:r w:rsidRPr="000A58C2">
        <w:rPr>
          <w:lang w:eastAsia="en-US"/>
        </w:rPr>
        <w:t>в</w:t>
      </w:r>
      <w:r w:rsidRPr="000A58C2">
        <w:rPr>
          <w:spacing w:val="1"/>
          <w:lang w:eastAsia="en-US"/>
        </w:rPr>
        <w:t xml:space="preserve"> </w:t>
      </w:r>
      <w:r w:rsidRPr="000A58C2">
        <w:rPr>
          <w:lang w:eastAsia="en-US"/>
        </w:rPr>
        <w:t>которых</w:t>
      </w:r>
      <w:r w:rsidRPr="000A58C2">
        <w:rPr>
          <w:spacing w:val="1"/>
          <w:lang w:eastAsia="en-US"/>
        </w:rPr>
        <w:t xml:space="preserve"> </w:t>
      </w:r>
      <w:r w:rsidRPr="000A58C2">
        <w:rPr>
          <w:lang w:eastAsia="en-US"/>
        </w:rPr>
        <w:t>предоставляется</w:t>
      </w:r>
      <w:r w:rsidRPr="000A58C2">
        <w:rPr>
          <w:spacing w:val="1"/>
          <w:lang w:eastAsia="en-US"/>
        </w:rPr>
        <w:t xml:space="preserve"> </w:t>
      </w:r>
      <w:r w:rsidRPr="000A58C2">
        <w:rPr>
          <w:lang w:eastAsia="en-US"/>
        </w:rPr>
        <w:t>муниципальная</w:t>
      </w:r>
      <w:r w:rsidRPr="000A58C2">
        <w:rPr>
          <w:spacing w:val="-67"/>
          <w:lang w:eastAsia="en-US"/>
        </w:rPr>
        <w:t xml:space="preserve"> </w:t>
      </w:r>
      <w:r w:rsidRPr="000A58C2">
        <w:rPr>
          <w:lang w:eastAsia="en-US"/>
        </w:rPr>
        <w:t>услуга,</w:t>
      </w:r>
      <w:r w:rsidRPr="000A58C2">
        <w:rPr>
          <w:spacing w:val="1"/>
          <w:lang w:eastAsia="en-US"/>
        </w:rPr>
        <w:t xml:space="preserve"> </w:t>
      </w:r>
      <w:r w:rsidRPr="000A58C2">
        <w:rPr>
          <w:lang w:eastAsia="en-US"/>
        </w:rPr>
        <w:t>должны</w:t>
      </w:r>
      <w:r w:rsidRPr="000A58C2">
        <w:rPr>
          <w:spacing w:val="1"/>
          <w:lang w:eastAsia="en-US"/>
        </w:rPr>
        <w:t xml:space="preserve"> </w:t>
      </w:r>
      <w:r w:rsidRPr="000A58C2">
        <w:rPr>
          <w:lang w:eastAsia="en-US"/>
        </w:rPr>
        <w:t>соответствовать</w:t>
      </w:r>
      <w:r w:rsidRPr="000A58C2">
        <w:rPr>
          <w:spacing w:val="1"/>
          <w:lang w:eastAsia="en-US"/>
        </w:rPr>
        <w:t xml:space="preserve"> </w:t>
      </w:r>
      <w:r w:rsidRPr="000A58C2">
        <w:rPr>
          <w:lang w:eastAsia="en-US"/>
        </w:rPr>
        <w:t>санитарно-эпидемиологическим</w:t>
      </w:r>
      <w:r w:rsidRPr="000A58C2">
        <w:rPr>
          <w:spacing w:val="1"/>
          <w:lang w:eastAsia="en-US"/>
        </w:rPr>
        <w:t xml:space="preserve"> </w:t>
      </w:r>
      <w:r w:rsidRPr="000A58C2">
        <w:rPr>
          <w:lang w:eastAsia="en-US"/>
        </w:rPr>
        <w:t>правилам</w:t>
      </w:r>
      <w:r w:rsidRPr="000A58C2">
        <w:rPr>
          <w:spacing w:val="1"/>
          <w:lang w:eastAsia="en-US"/>
        </w:rPr>
        <w:t xml:space="preserve"> </w:t>
      </w:r>
      <w:r w:rsidRPr="000A58C2">
        <w:rPr>
          <w:lang w:eastAsia="en-US"/>
        </w:rPr>
        <w:t>и</w:t>
      </w:r>
      <w:r w:rsidRPr="000A58C2">
        <w:rPr>
          <w:spacing w:val="1"/>
          <w:lang w:eastAsia="en-US"/>
        </w:rPr>
        <w:t xml:space="preserve"> </w:t>
      </w:r>
      <w:r w:rsidRPr="000A58C2">
        <w:rPr>
          <w:lang w:eastAsia="en-US"/>
        </w:rPr>
        <w:t>нормативам.</w:t>
      </w:r>
    </w:p>
    <w:p w:rsidR="000A58C2" w:rsidRPr="000A58C2" w:rsidRDefault="000A58C2" w:rsidP="00052073">
      <w:pPr>
        <w:widowControl w:val="0"/>
        <w:autoSpaceDE w:val="0"/>
        <w:autoSpaceDN w:val="0"/>
        <w:ind w:firstLine="709"/>
        <w:jc w:val="both"/>
        <w:rPr>
          <w:lang w:eastAsia="en-US"/>
        </w:rPr>
      </w:pPr>
      <w:r w:rsidRPr="000A58C2">
        <w:rPr>
          <w:lang w:eastAsia="en-US"/>
        </w:rPr>
        <w:t>Помещения,</w:t>
      </w:r>
      <w:r w:rsidRPr="000A58C2">
        <w:rPr>
          <w:spacing w:val="1"/>
          <w:lang w:eastAsia="en-US"/>
        </w:rPr>
        <w:t xml:space="preserve"> </w:t>
      </w:r>
      <w:r w:rsidRPr="000A58C2">
        <w:rPr>
          <w:lang w:eastAsia="en-US"/>
        </w:rPr>
        <w:t>в</w:t>
      </w:r>
      <w:r w:rsidRPr="000A58C2">
        <w:rPr>
          <w:spacing w:val="1"/>
          <w:lang w:eastAsia="en-US"/>
        </w:rPr>
        <w:t xml:space="preserve"> </w:t>
      </w:r>
      <w:r w:rsidRPr="000A58C2">
        <w:rPr>
          <w:lang w:eastAsia="en-US"/>
        </w:rPr>
        <w:t>которых</w:t>
      </w:r>
      <w:r w:rsidRPr="000A58C2">
        <w:rPr>
          <w:spacing w:val="1"/>
          <w:lang w:eastAsia="en-US"/>
        </w:rPr>
        <w:t xml:space="preserve"> </w:t>
      </w:r>
      <w:r w:rsidRPr="000A58C2">
        <w:rPr>
          <w:lang w:eastAsia="en-US"/>
        </w:rPr>
        <w:t>предоставляется</w:t>
      </w:r>
      <w:r w:rsidRPr="000A58C2">
        <w:rPr>
          <w:spacing w:val="1"/>
          <w:lang w:eastAsia="en-US"/>
        </w:rPr>
        <w:t xml:space="preserve"> </w:t>
      </w:r>
      <w:r w:rsidRPr="000A58C2">
        <w:rPr>
          <w:lang w:eastAsia="en-US"/>
        </w:rPr>
        <w:t>муниципальная услуга, оснащаются:</w:t>
      </w:r>
    </w:p>
    <w:p w:rsidR="000A58C2" w:rsidRPr="000A58C2" w:rsidRDefault="000A58C2" w:rsidP="00052073">
      <w:pPr>
        <w:widowControl w:val="0"/>
        <w:autoSpaceDE w:val="0"/>
        <w:autoSpaceDN w:val="0"/>
        <w:ind w:firstLine="709"/>
        <w:jc w:val="both"/>
        <w:rPr>
          <w:lang w:eastAsia="en-US"/>
        </w:rPr>
      </w:pPr>
      <w:r w:rsidRPr="000A58C2">
        <w:rPr>
          <w:lang w:eastAsia="en-US"/>
        </w:rPr>
        <w:t>противопожарной</w:t>
      </w:r>
      <w:r w:rsidRPr="000A58C2">
        <w:rPr>
          <w:spacing w:val="-4"/>
          <w:lang w:eastAsia="en-US"/>
        </w:rPr>
        <w:t xml:space="preserve"> </w:t>
      </w:r>
      <w:r w:rsidRPr="000A58C2">
        <w:rPr>
          <w:lang w:eastAsia="en-US"/>
        </w:rPr>
        <w:t>системой</w:t>
      </w:r>
      <w:r w:rsidRPr="000A58C2">
        <w:rPr>
          <w:spacing w:val="-7"/>
          <w:lang w:eastAsia="en-US"/>
        </w:rPr>
        <w:t xml:space="preserve"> </w:t>
      </w:r>
      <w:r w:rsidRPr="000A58C2">
        <w:rPr>
          <w:lang w:eastAsia="en-US"/>
        </w:rPr>
        <w:t>и</w:t>
      </w:r>
      <w:r w:rsidRPr="000A58C2">
        <w:rPr>
          <w:spacing w:val="-3"/>
          <w:lang w:eastAsia="en-US"/>
        </w:rPr>
        <w:t xml:space="preserve"> </w:t>
      </w:r>
      <w:r w:rsidRPr="000A58C2">
        <w:rPr>
          <w:lang w:eastAsia="en-US"/>
        </w:rPr>
        <w:t>средствами</w:t>
      </w:r>
      <w:r w:rsidRPr="000A58C2">
        <w:rPr>
          <w:spacing w:val="-4"/>
          <w:lang w:eastAsia="en-US"/>
        </w:rPr>
        <w:t xml:space="preserve"> </w:t>
      </w:r>
      <w:r w:rsidRPr="000A58C2">
        <w:rPr>
          <w:lang w:eastAsia="en-US"/>
        </w:rPr>
        <w:t>пожаротушения;</w:t>
      </w:r>
    </w:p>
    <w:p w:rsidR="000A58C2" w:rsidRPr="000A58C2" w:rsidRDefault="000A58C2" w:rsidP="00052073">
      <w:pPr>
        <w:widowControl w:val="0"/>
        <w:autoSpaceDE w:val="0"/>
        <w:autoSpaceDN w:val="0"/>
        <w:ind w:firstLine="709"/>
        <w:jc w:val="both"/>
        <w:rPr>
          <w:spacing w:val="-67"/>
          <w:lang w:eastAsia="en-US"/>
        </w:rPr>
      </w:pPr>
      <w:r w:rsidRPr="000A58C2">
        <w:rPr>
          <w:lang w:eastAsia="en-US"/>
        </w:rPr>
        <w:t>системой оповещения о возникновении чрезвычайной ситуации;</w:t>
      </w:r>
      <w:r w:rsidRPr="000A58C2">
        <w:rPr>
          <w:spacing w:val="-67"/>
          <w:lang w:eastAsia="en-US"/>
        </w:rPr>
        <w:t xml:space="preserve"> </w:t>
      </w:r>
    </w:p>
    <w:p w:rsidR="000A58C2" w:rsidRPr="000A58C2" w:rsidRDefault="000A58C2" w:rsidP="00052073">
      <w:pPr>
        <w:widowControl w:val="0"/>
        <w:autoSpaceDE w:val="0"/>
        <w:autoSpaceDN w:val="0"/>
        <w:ind w:firstLine="709"/>
        <w:jc w:val="both"/>
        <w:rPr>
          <w:lang w:eastAsia="en-US"/>
        </w:rPr>
      </w:pPr>
      <w:r w:rsidRPr="000A58C2">
        <w:rPr>
          <w:lang w:eastAsia="en-US"/>
        </w:rPr>
        <w:lastRenderedPageBreak/>
        <w:t>средствами</w:t>
      </w:r>
      <w:r w:rsidRPr="000A58C2">
        <w:rPr>
          <w:spacing w:val="-1"/>
          <w:lang w:eastAsia="en-US"/>
        </w:rPr>
        <w:t xml:space="preserve"> </w:t>
      </w:r>
      <w:r w:rsidRPr="000A58C2">
        <w:rPr>
          <w:lang w:eastAsia="en-US"/>
        </w:rPr>
        <w:t>оказания</w:t>
      </w:r>
      <w:r w:rsidRPr="000A58C2">
        <w:rPr>
          <w:spacing w:val="-1"/>
          <w:lang w:eastAsia="en-US"/>
        </w:rPr>
        <w:t xml:space="preserve"> </w:t>
      </w:r>
      <w:r w:rsidRPr="000A58C2">
        <w:rPr>
          <w:lang w:eastAsia="en-US"/>
        </w:rPr>
        <w:t>первой</w:t>
      </w:r>
      <w:r w:rsidRPr="000A58C2">
        <w:rPr>
          <w:spacing w:val="-1"/>
          <w:lang w:eastAsia="en-US"/>
        </w:rPr>
        <w:t xml:space="preserve"> </w:t>
      </w:r>
      <w:r w:rsidRPr="000A58C2">
        <w:rPr>
          <w:lang w:eastAsia="en-US"/>
        </w:rPr>
        <w:t>медицинской</w:t>
      </w:r>
      <w:r w:rsidRPr="000A58C2">
        <w:rPr>
          <w:spacing w:val="-3"/>
          <w:lang w:eastAsia="en-US"/>
        </w:rPr>
        <w:t xml:space="preserve"> </w:t>
      </w:r>
      <w:r w:rsidRPr="000A58C2">
        <w:rPr>
          <w:lang w:eastAsia="en-US"/>
        </w:rPr>
        <w:t>помощи;</w:t>
      </w:r>
    </w:p>
    <w:p w:rsidR="000A58C2" w:rsidRPr="000A58C2" w:rsidRDefault="000A58C2" w:rsidP="00052073">
      <w:pPr>
        <w:widowControl w:val="0"/>
        <w:autoSpaceDE w:val="0"/>
        <w:autoSpaceDN w:val="0"/>
        <w:ind w:firstLine="709"/>
        <w:jc w:val="both"/>
        <w:rPr>
          <w:lang w:eastAsia="en-US"/>
        </w:rPr>
      </w:pPr>
      <w:r w:rsidRPr="000A58C2">
        <w:rPr>
          <w:lang w:eastAsia="en-US"/>
        </w:rPr>
        <w:t>туалетными</w:t>
      </w:r>
      <w:r w:rsidRPr="000A58C2">
        <w:rPr>
          <w:spacing w:val="-3"/>
          <w:lang w:eastAsia="en-US"/>
        </w:rPr>
        <w:t xml:space="preserve"> </w:t>
      </w:r>
      <w:r w:rsidRPr="000A58C2">
        <w:rPr>
          <w:lang w:eastAsia="en-US"/>
        </w:rPr>
        <w:t>комнатами</w:t>
      </w:r>
      <w:r w:rsidRPr="000A58C2">
        <w:rPr>
          <w:spacing w:val="-3"/>
          <w:lang w:eastAsia="en-US"/>
        </w:rPr>
        <w:t xml:space="preserve"> </w:t>
      </w:r>
      <w:r w:rsidRPr="000A58C2">
        <w:rPr>
          <w:lang w:eastAsia="en-US"/>
        </w:rPr>
        <w:t>для</w:t>
      </w:r>
      <w:r w:rsidRPr="000A58C2">
        <w:rPr>
          <w:spacing w:val="-3"/>
          <w:lang w:eastAsia="en-US"/>
        </w:rPr>
        <w:t xml:space="preserve"> </w:t>
      </w:r>
      <w:r w:rsidRPr="000A58C2">
        <w:rPr>
          <w:lang w:eastAsia="en-US"/>
        </w:rPr>
        <w:t>посетителей.</w:t>
      </w:r>
    </w:p>
    <w:p w:rsidR="000A58C2" w:rsidRPr="000A58C2" w:rsidRDefault="000A58C2" w:rsidP="00052073">
      <w:pPr>
        <w:widowControl w:val="0"/>
        <w:autoSpaceDE w:val="0"/>
        <w:autoSpaceDN w:val="0"/>
        <w:ind w:firstLine="709"/>
        <w:jc w:val="both"/>
        <w:rPr>
          <w:lang w:eastAsia="en-US"/>
        </w:rPr>
      </w:pPr>
      <w:r w:rsidRPr="000A58C2">
        <w:rPr>
          <w:lang w:eastAsia="en-US"/>
        </w:rPr>
        <w:t>Зал ожидания Заявителей оборудуется стульями, скамьями, количество которых</w:t>
      </w:r>
      <w:r w:rsidRPr="000A58C2">
        <w:rPr>
          <w:spacing w:val="1"/>
          <w:lang w:eastAsia="en-US"/>
        </w:rPr>
        <w:t xml:space="preserve"> </w:t>
      </w:r>
      <w:r w:rsidRPr="000A58C2">
        <w:rPr>
          <w:lang w:eastAsia="en-US"/>
        </w:rPr>
        <w:t>определяется исходя из фактической нагрузки и возможностей для                   их размещения в</w:t>
      </w:r>
      <w:r w:rsidRPr="000A58C2">
        <w:rPr>
          <w:spacing w:val="1"/>
          <w:lang w:eastAsia="en-US"/>
        </w:rPr>
        <w:t xml:space="preserve"> </w:t>
      </w:r>
      <w:r w:rsidRPr="000A58C2">
        <w:rPr>
          <w:lang w:eastAsia="en-US"/>
        </w:rPr>
        <w:t>помещении,</w:t>
      </w:r>
      <w:r w:rsidRPr="000A58C2">
        <w:rPr>
          <w:spacing w:val="-2"/>
          <w:lang w:eastAsia="en-US"/>
        </w:rPr>
        <w:t xml:space="preserve"> </w:t>
      </w:r>
      <w:r w:rsidRPr="000A58C2">
        <w:rPr>
          <w:lang w:eastAsia="en-US"/>
        </w:rPr>
        <w:t>а также</w:t>
      </w:r>
      <w:r w:rsidRPr="000A58C2">
        <w:rPr>
          <w:spacing w:val="-2"/>
          <w:lang w:eastAsia="en-US"/>
        </w:rPr>
        <w:t xml:space="preserve"> </w:t>
      </w:r>
      <w:r w:rsidRPr="000A58C2">
        <w:rPr>
          <w:lang w:eastAsia="en-US"/>
        </w:rPr>
        <w:t>информационными</w:t>
      </w:r>
      <w:r w:rsidRPr="000A58C2">
        <w:rPr>
          <w:spacing w:val="-2"/>
          <w:lang w:eastAsia="en-US"/>
        </w:rPr>
        <w:t xml:space="preserve"> </w:t>
      </w:r>
      <w:r w:rsidRPr="000A58C2">
        <w:rPr>
          <w:lang w:eastAsia="en-US"/>
        </w:rPr>
        <w:t>стендами.</w:t>
      </w:r>
    </w:p>
    <w:p w:rsidR="000A58C2" w:rsidRPr="000A58C2" w:rsidRDefault="000A58C2" w:rsidP="00052073">
      <w:pPr>
        <w:widowControl w:val="0"/>
        <w:autoSpaceDE w:val="0"/>
        <w:autoSpaceDN w:val="0"/>
        <w:ind w:firstLine="709"/>
        <w:jc w:val="both"/>
        <w:rPr>
          <w:lang w:eastAsia="en-US"/>
        </w:rPr>
      </w:pPr>
      <w:r w:rsidRPr="000A58C2">
        <w:rPr>
          <w:lang w:eastAsia="en-US"/>
        </w:rPr>
        <w:t>Тексты</w:t>
      </w:r>
      <w:r w:rsidRPr="000A58C2">
        <w:rPr>
          <w:spacing w:val="1"/>
          <w:lang w:eastAsia="en-US"/>
        </w:rPr>
        <w:t xml:space="preserve"> </w:t>
      </w:r>
      <w:r w:rsidRPr="000A58C2">
        <w:rPr>
          <w:lang w:eastAsia="en-US"/>
        </w:rPr>
        <w:t>материалов,</w:t>
      </w:r>
      <w:r w:rsidRPr="000A58C2">
        <w:rPr>
          <w:spacing w:val="1"/>
          <w:lang w:eastAsia="en-US"/>
        </w:rPr>
        <w:t xml:space="preserve"> </w:t>
      </w:r>
      <w:r w:rsidRPr="000A58C2">
        <w:rPr>
          <w:lang w:eastAsia="en-US"/>
        </w:rPr>
        <w:t>размещенных</w:t>
      </w:r>
      <w:r w:rsidRPr="000A58C2">
        <w:rPr>
          <w:spacing w:val="1"/>
          <w:lang w:eastAsia="en-US"/>
        </w:rPr>
        <w:t xml:space="preserve"> </w:t>
      </w:r>
      <w:r w:rsidRPr="000A58C2">
        <w:rPr>
          <w:lang w:eastAsia="en-US"/>
        </w:rPr>
        <w:t>на</w:t>
      </w:r>
      <w:r w:rsidRPr="000A58C2">
        <w:rPr>
          <w:spacing w:val="1"/>
          <w:lang w:eastAsia="en-US"/>
        </w:rPr>
        <w:t xml:space="preserve"> </w:t>
      </w:r>
      <w:r w:rsidRPr="000A58C2">
        <w:rPr>
          <w:lang w:eastAsia="en-US"/>
        </w:rPr>
        <w:t>информационном</w:t>
      </w:r>
      <w:r w:rsidRPr="000A58C2">
        <w:rPr>
          <w:spacing w:val="1"/>
          <w:lang w:eastAsia="en-US"/>
        </w:rPr>
        <w:t xml:space="preserve"> </w:t>
      </w:r>
      <w:r w:rsidRPr="000A58C2">
        <w:rPr>
          <w:lang w:eastAsia="en-US"/>
        </w:rPr>
        <w:t>стенде,</w:t>
      </w:r>
      <w:r w:rsidRPr="000A58C2">
        <w:rPr>
          <w:spacing w:val="1"/>
          <w:lang w:eastAsia="en-US"/>
        </w:rPr>
        <w:t xml:space="preserve"> </w:t>
      </w:r>
      <w:r w:rsidRPr="000A58C2">
        <w:rPr>
          <w:lang w:eastAsia="en-US"/>
        </w:rPr>
        <w:t>печатаются</w:t>
      </w:r>
      <w:r w:rsidRPr="000A58C2">
        <w:rPr>
          <w:spacing w:val="1"/>
          <w:lang w:eastAsia="en-US"/>
        </w:rPr>
        <w:t xml:space="preserve"> </w:t>
      </w:r>
      <w:r w:rsidRPr="000A58C2">
        <w:rPr>
          <w:lang w:eastAsia="en-US"/>
        </w:rPr>
        <w:t>удобным для чтения шрифтом, без исправлений, с выделением наиболее важных мест</w:t>
      </w:r>
      <w:r w:rsidRPr="000A58C2">
        <w:rPr>
          <w:spacing w:val="1"/>
          <w:lang w:eastAsia="en-US"/>
        </w:rPr>
        <w:t xml:space="preserve"> </w:t>
      </w:r>
      <w:r w:rsidRPr="000A58C2">
        <w:rPr>
          <w:lang w:eastAsia="en-US"/>
        </w:rPr>
        <w:t>полужирным</w:t>
      </w:r>
      <w:r w:rsidRPr="000A58C2">
        <w:rPr>
          <w:spacing w:val="-1"/>
          <w:lang w:eastAsia="en-US"/>
        </w:rPr>
        <w:t xml:space="preserve"> </w:t>
      </w:r>
      <w:r w:rsidRPr="000A58C2">
        <w:rPr>
          <w:lang w:eastAsia="en-US"/>
        </w:rPr>
        <w:t>шрифтом.</w:t>
      </w:r>
    </w:p>
    <w:p w:rsidR="000A58C2" w:rsidRPr="000A58C2" w:rsidRDefault="000A58C2" w:rsidP="00052073">
      <w:pPr>
        <w:widowControl w:val="0"/>
        <w:autoSpaceDE w:val="0"/>
        <w:autoSpaceDN w:val="0"/>
        <w:ind w:firstLine="709"/>
        <w:jc w:val="both"/>
        <w:rPr>
          <w:lang w:eastAsia="en-US"/>
        </w:rPr>
      </w:pPr>
      <w:r w:rsidRPr="000A58C2">
        <w:rPr>
          <w:lang w:eastAsia="en-US"/>
        </w:rPr>
        <w:t>Места</w:t>
      </w:r>
      <w:r w:rsidRPr="000A58C2">
        <w:rPr>
          <w:spacing w:val="48"/>
          <w:lang w:eastAsia="en-US"/>
        </w:rPr>
        <w:t xml:space="preserve"> </w:t>
      </w:r>
      <w:r w:rsidRPr="000A58C2">
        <w:rPr>
          <w:lang w:eastAsia="en-US"/>
        </w:rPr>
        <w:t>для</w:t>
      </w:r>
      <w:r w:rsidRPr="000A58C2">
        <w:rPr>
          <w:spacing w:val="50"/>
          <w:lang w:eastAsia="en-US"/>
        </w:rPr>
        <w:t xml:space="preserve"> </w:t>
      </w:r>
      <w:r w:rsidRPr="000A58C2">
        <w:rPr>
          <w:lang w:eastAsia="en-US"/>
        </w:rPr>
        <w:t>заполнения</w:t>
      </w:r>
      <w:r w:rsidRPr="000A58C2">
        <w:rPr>
          <w:spacing w:val="51"/>
          <w:lang w:eastAsia="en-US"/>
        </w:rPr>
        <w:t xml:space="preserve"> </w:t>
      </w:r>
      <w:r w:rsidRPr="000A58C2">
        <w:rPr>
          <w:lang w:eastAsia="en-US"/>
        </w:rPr>
        <w:t>заявлений</w:t>
      </w:r>
      <w:r w:rsidRPr="000A58C2">
        <w:rPr>
          <w:spacing w:val="50"/>
          <w:lang w:eastAsia="en-US"/>
        </w:rPr>
        <w:t xml:space="preserve"> </w:t>
      </w:r>
      <w:r w:rsidRPr="000A58C2">
        <w:rPr>
          <w:lang w:eastAsia="en-US"/>
        </w:rPr>
        <w:t>оборудуются</w:t>
      </w:r>
      <w:r w:rsidRPr="000A58C2">
        <w:rPr>
          <w:spacing w:val="51"/>
          <w:lang w:eastAsia="en-US"/>
        </w:rPr>
        <w:t xml:space="preserve"> </w:t>
      </w:r>
      <w:r w:rsidRPr="000A58C2">
        <w:rPr>
          <w:lang w:eastAsia="en-US"/>
        </w:rPr>
        <w:t>стульями,</w:t>
      </w:r>
      <w:r w:rsidRPr="000A58C2">
        <w:rPr>
          <w:spacing w:val="49"/>
          <w:lang w:eastAsia="en-US"/>
        </w:rPr>
        <w:t xml:space="preserve"> </w:t>
      </w:r>
      <w:r w:rsidRPr="000A58C2">
        <w:rPr>
          <w:lang w:eastAsia="en-US"/>
        </w:rPr>
        <w:t>столами</w:t>
      </w:r>
      <w:r w:rsidRPr="000A58C2">
        <w:rPr>
          <w:spacing w:val="51"/>
          <w:lang w:eastAsia="en-US"/>
        </w:rPr>
        <w:t xml:space="preserve"> </w:t>
      </w:r>
      <w:r w:rsidRPr="000A58C2">
        <w:rPr>
          <w:lang w:eastAsia="en-US"/>
        </w:rPr>
        <w:t>(стойками),</w:t>
      </w:r>
      <w:r w:rsidRPr="000A58C2">
        <w:rPr>
          <w:spacing w:val="-67"/>
          <w:lang w:eastAsia="en-US"/>
        </w:rPr>
        <w:t xml:space="preserve">       </w:t>
      </w:r>
      <w:r w:rsidR="006A32B3">
        <w:rPr>
          <w:spacing w:val="-67"/>
          <w:lang w:eastAsia="en-US"/>
        </w:rPr>
        <w:t xml:space="preserve">  </w:t>
      </w:r>
      <w:r w:rsidRPr="000A58C2">
        <w:rPr>
          <w:lang w:eastAsia="en-US"/>
        </w:rPr>
        <w:t>бланками заявлений,</w:t>
      </w:r>
      <w:r w:rsidRPr="000A58C2">
        <w:rPr>
          <w:spacing w:val="-1"/>
          <w:lang w:eastAsia="en-US"/>
        </w:rPr>
        <w:t xml:space="preserve"> </w:t>
      </w:r>
      <w:r w:rsidRPr="000A58C2">
        <w:rPr>
          <w:lang w:eastAsia="en-US"/>
        </w:rPr>
        <w:t>письменными принадлежностями.</w:t>
      </w:r>
    </w:p>
    <w:p w:rsidR="000A58C2" w:rsidRPr="000A58C2" w:rsidRDefault="000A58C2" w:rsidP="00052073">
      <w:pPr>
        <w:widowControl w:val="0"/>
        <w:tabs>
          <w:tab w:val="left" w:pos="1891"/>
          <w:tab w:val="left" w:pos="3052"/>
          <w:tab w:val="left" w:pos="4681"/>
          <w:tab w:val="left" w:pos="6544"/>
          <w:tab w:val="left" w:pos="9157"/>
        </w:tabs>
        <w:autoSpaceDE w:val="0"/>
        <w:autoSpaceDN w:val="0"/>
        <w:ind w:firstLine="709"/>
        <w:jc w:val="both"/>
        <w:rPr>
          <w:lang w:eastAsia="en-US"/>
        </w:rPr>
      </w:pPr>
      <w:r w:rsidRPr="000A58C2">
        <w:rPr>
          <w:lang w:eastAsia="en-US"/>
        </w:rPr>
        <w:t xml:space="preserve">Места приема Заявителей оборудуются информационными </w:t>
      </w:r>
      <w:r w:rsidRPr="000A58C2">
        <w:rPr>
          <w:spacing w:val="-1"/>
          <w:lang w:eastAsia="en-US"/>
        </w:rPr>
        <w:t>табличками</w:t>
      </w:r>
      <w:r w:rsidRPr="000A58C2">
        <w:rPr>
          <w:spacing w:val="-67"/>
          <w:lang w:eastAsia="en-US"/>
        </w:rPr>
        <w:t xml:space="preserve"> </w:t>
      </w:r>
      <w:r w:rsidRPr="000A58C2">
        <w:rPr>
          <w:lang w:eastAsia="en-US"/>
        </w:rPr>
        <w:t>(вывесками)</w:t>
      </w:r>
      <w:r w:rsidRPr="000A58C2">
        <w:rPr>
          <w:spacing w:val="-1"/>
          <w:lang w:eastAsia="en-US"/>
        </w:rPr>
        <w:t xml:space="preserve"> </w:t>
      </w:r>
      <w:r w:rsidRPr="000A58C2">
        <w:rPr>
          <w:lang w:eastAsia="en-US"/>
        </w:rPr>
        <w:t>с</w:t>
      </w:r>
      <w:r w:rsidRPr="000A58C2">
        <w:rPr>
          <w:spacing w:val="-1"/>
          <w:lang w:eastAsia="en-US"/>
        </w:rPr>
        <w:t xml:space="preserve"> </w:t>
      </w:r>
      <w:r w:rsidRPr="000A58C2">
        <w:rPr>
          <w:lang w:eastAsia="en-US"/>
        </w:rPr>
        <w:t>указанием:</w:t>
      </w:r>
    </w:p>
    <w:p w:rsidR="000A58C2" w:rsidRPr="000A58C2" w:rsidRDefault="000A58C2" w:rsidP="00052073">
      <w:pPr>
        <w:widowControl w:val="0"/>
        <w:autoSpaceDE w:val="0"/>
        <w:autoSpaceDN w:val="0"/>
        <w:ind w:firstLine="709"/>
        <w:jc w:val="both"/>
        <w:rPr>
          <w:lang w:eastAsia="en-US"/>
        </w:rPr>
      </w:pPr>
      <w:r w:rsidRPr="000A58C2">
        <w:rPr>
          <w:lang w:eastAsia="en-US"/>
        </w:rPr>
        <w:t>номера</w:t>
      </w:r>
      <w:r w:rsidRPr="000A58C2">
        <w:rPr>
          <w:spacing w:val="-5"/>
          <w:lang w:eastAsia="en-US"/>
        </w:rPr>
        <w:t xml:space="preserve"> </w:t>
      </w:r>
      <w:r w:rsidRPr="000A58C2">
        <w:rPr>
          <w:lang w:eastAsia="en-US"/>
        </w:rPr>
        <w:t>кабинета</w:t>
      </w:r>
      <w:r w:rsidRPr="000A58C2">
        <w:rPr>
          <w:spacing w:val="-2"/>
          <w:lang w:eastAsia="en-US"/>
        </w:rPr>
        <w:t xml:space="preserve"> </w:t>
      </w:r>
      <w:r w:rsidRPr="000A58C2">
        <w:rPr>
          <w:lang w:eastAsia="en-US"/>
        </w:rPr>
        <w:t>и</w:t>
      </w:r>
      <w:r w:rsidRPr="000A58C2">
        <w:rPr>
          <w:spacing w:val="-5"/>
          <w:lang w:eastAsia="en-US"/>
        </w:rPr>
        <w:t xml:space="preserve"> </w:t>
      </w:r>
      <w:r w:rsidRPr="000A58C2">
        <w:rPr>
          <w:lang w:eastAsia="en-US"/>
        </w:rPr>
        <w:t>наименования</w:t>
      </w:r>
      <w:r w:rsidRPr="000A58C2">
        <w:rPr>
          <w:spacing w:val="-2"/>
          <w:lang w:eastAsia="en-US"/>
        </w:rPr>
        <w:t xml:space="preserve"> </w:t>
      </w:r>
      <w:r w:rsidRPr="000A58C2">
        <w:rPr>
          <w:lang w:eastAsia="en-US"/>
        </w:rPr>
        <w:t>отдела;</w:t>
      </w:r>
    </w:p>
    <w:p w:rsidR="000A58C2" w:rsidRPr="000A58C2" w:rsidRDefault="000A58C2" w:rsidP="00052073">
      <w:pPr>
        <w:widowControl w:val="0"/>
        <w:autoSpaceDE w:val="0"/>
        <w:autoSpaceDN w:val="0"/>
        <w:ind w:firstLine="709"/>
        <w:jc w:val="both"/>
        <w:rPr>
          <w:lang w:eastAsia="en-US"/>
        </w:rPr>
      </w:pPr>
      <w:r w:rsidRPr="000A58C2">
        <w:rPr>
          <w:spacing w:val="-1"/>
          <w:lang w:eastAsia="en-US"/>
        </w:rPr>
        <w:t>фамилии,</w:t>
      </w:r>
      <w:r w:rsidRPr="000A58C2">
        <w:rPr>
          <w:spacing w:val="-18"/>
          <w:lang w:eastAsia="en-US"/>
        </w:rPr>
        <w:t xml:space="preserve"> </w:t>
      </w:r>
      <w:r w:rsidRPr="000A58C2">
        <w:rPr>
          <w:spacing w:val="-1"/>
          <w:lang w:eastAsia="en-US"/>
        </w:rPr>
        <w:t>имени</w:t>
      </w:r>
      <w:r w:rsidRPr="000A58C2">
        <w:rPr>
          <w:spacing w:val="-16"/>
          <w:lang w:eastAsia="en-US"/>
        </w:rPr>
        <w:t xml:space="preserve"> </w:t>
      </w:r>
      <w:r w:rsidRPr="000A58C2">
        <w:rPr>
          <w:spacing w:val="-1"/>
          <w:lang w:eastAsia="en-US"/>
        </w:rPr>
        <w:t>и</w:t>
      </w:r>
      <w:r w:rsidRPr="000A58C2">
        <w:rPr>
          <w:spacing w:val="-17"/>
          <w:lang w:eastAsia="en-US"/>
        </w:rPr>
        <w:t xml:space="preserve"> </w:t>
      </w:r>
      <w:r w:rsidRPr="000A58C2">
        <w:rPr>
          <w:spacing w:val="-1"/>
          <w:lang w:eastAsia="en-US"/>
        </w:rPr>
        <w:t>отчества</w:t>
      </w:r>
      <w:r w:rsidRPr="000A58C2">
        <w:rPr>
          <w:spacing w:val="-17"/>
          <w:lang w:eastAsia="en-US"/>
        </w:rPr>
        <w:t xml:space="preserve"> </w:t>
      </w:r>
      <w:r w:rsidRPr="000A58C2">
        <w:rPr>
          <w:lang w:eastAsia="en-US"/>
        </w:rPr>
        <w:t>(последнее – при</w:t>
      </w:r>
      <w:r w:rsidRPr="000A58C2">
        <w:rPr>
          <w:spacing w:val="-17"/>
          <w:lang w:eastAsia="en-US"/>
        </w:rPr>
        <w:t xml:space="preserve"> </w:t>
      </w:r>
      <w:r w:rsidRPr="000A58C2">
        <w:rPr>
          <w:lang w:eastAsia="en-US"/>
        </w:rPr>
        <w:t>наличии),</w:t>
      </w:r>
      <w:r w:rsidRPr="000A58C2">
        <w:rPr>
          <w:spacing w:val="-17"/>
          <w:lang w:eastAsia="en-US"/>
        </w:rPr>
        <w:t xml:space="preserve"> </w:t>
      </w:r>
      <w:r w:rsidRPr="000A58C2">
        <w:rPr>
          <w:lang w:eastAsia="en-US"/>
        </w:rPr>
        <w:t>должности</w:t>
      </w:r>
      <w:r w:rsidRPr="000A58C2">
        <w:rPr>
          <w:spacing w:val="-16"/>
          <w:lang w:eastAsia="en-US"/>
        </w:rPr>
        <w:t xml:space="preserve"> </w:t>
      </w:r>
      <w:r w:rsidRPr="000A58C2">
        <w:rPr>
          <w:lang w:eastAsia="en-US"/>
        </w:rPr>
        <w:t>ответственного</w:t>
      </w:r>
      <w:r w:rsidRPr="000A58C2">
        <w:rPr>
          <w:spacing w:val="-67"/>
          <w:lang w:eastAsia="en-US"/>
        </w:rPr>
        <w:t xml:space="preserve"> </w:t>
      </w:r>
      <w:r w:rsidRPr="000A58C2">
        <w:rPr>
          <w:lang w:eastAsia="en-US"/>
        </w:rPr>
        <w:t>лица</w:t>
      </w:r>
      <w:r w:rsidRPr="000A58C2">
        <w:rPr>
          <w:spacing w:val="-1"/>
          <w:lang w:eastAsia="en-US"/>
        </w:rPr>
        <w:t xml:space="preserve"> </w:t>
      </w:r>
      <w:r w:rsidRPr="000A58C2">
        <w:rPr>
          <w:lang w:eastAsia="en-US"/>
        </w:rPr>
        <w:t>за прием</w:t>
      </w:r>
      <w:r w:rsidRPr="000A58C2">
        <w:rPr>
          <w:spacing w:val="-3"/>
          <w:lang w:eastAsia="en-US"/>
        </w:rPr>
        <w:t xml:space="preserve"> </w:t>
      </w:r>
      <w:r w:rsidRPr="000A58C2">
        <w:rPr>
          <w:lang w:eastAsia="en-US"/>
        </w:rPr>
        <w:t>документов;</w:t>
      </w:r>
    </w:p>
    <w:p w:rsidR="000A58C2" w:rsidRPr="000A58C2" w:rsidRDefault="000A58C2" w:rsidP="00052073">
      <w:pPr>
        <w:widowControl w:val="0"/>
        <w:autoSpaceDE w:val="0"/>
        <w:autoSpaceDN w:val="0"/>
        <w:ind w:firstLine="709"/>
        <w:jc w:val="both"/>
        <w:rPr>
          <w:lang w:eastAsia="en-US"/>
        </w:rPr>
      </w:pPr>
      <w:r w:rsidRPr="000A58C2">
        <w:rPr>
          <w:lang w:eastAsia="en-US"/>
        </w:rPr>
        <w:t>графика</w:t>
      </w:r>
      <w:r w:rsidRPr="000A58C2">
        <w:rPr>
          <w:spacing w:val="-2"/>
          <w:lang w:eastAsia="en-US"/>
        </w:rPr>
        <w:t xml:space="preserve"> </w:t>
      </w:r>
      <w:r w:rsidRPr="000A58C2">
        <w:rPr>
          <w:lang w:eastAsia="en-US"/>
        </w:rPr>
        <w:t>приема</w:t>
      </w:r>
      <w:r w:rsidRPr="000A58C2">
        <w:rPr>
          <w:spacing w:val="-1"/>
          <w:lang w:eastAsia="en-US"/>
        </w:rPr>
        <w:t xml:space="preserve"> </w:t>
      </w:r>
      <w:r w:rsidRPr="000A58C2">
        <w:rPr>
          <w:lang w:eastAsia="en-US"/>
        </w:rPr>
        <w:t>Заявителей.</w:t>
      </w:r>
    </w:p>
    <w:p w:rsidR="000A58C2" w:rsidRPr="000A58C2" w:rsidRDefault="000A58C2" w:rsidP="00052073">
      <w:pPr>
        <w:widowControl w:val="0"/>
        <w:autoSpaceDE w:val="0"/>
        <w:autoSpaceDN w:val="0"/>
        <w:ind w:firstLine="709"/>
        <w:jc w:val="both"/>
        <w:rPr>
          <w:lang w:eastAsia="en-US"/>
        </w:rPr>
      </w:pPr>
      <w:r w:rsidRPr="000A58C2">
        <w:rPr>
          <w:lang w:eastAsia="en-US"/>
        </w:rPr>
        <w:t>Рабочее место каждого ответственного лица за прием документов должно быть</w:t>
      </w:r>
      <w:r w:rsidRPr="000A58C2">
        <w:rPr>
          <w:spacing w:val="1"/>
          <w:lang w:eastAsia="en-US"/>
        </w:rPr>
        <w:t xml:space="preserve"> </w:t>
      </w:r>
      <w:r w:rsidRPr="000A58C2">
        <w:rPr>
          <w:lang w:eastAsia="en-US"/>
        </w:rPr>
        <w:t>оборудовано персональным компьютером с возможностью доступа                            к необходимым</w:t>
      </w:r>
      <w:r w:rsidRPr="000A58C2">
        <w:rPr>
          <w:spacing w:val="1"/>
          <w:lang w:eastAsia="en-US"/>
        </w:rPr>
        <w:t xml:space="preserve"> </w:t>
      </w:r>
      <w:r w:rsidRPr="000A58C2">
        <w:rPr>
          <w:lang w:eastAsia="en-US"/>
        </w:rPr>
        <w:t>информационным</w:t>
      </w:r>
      <w:r w:rsidRPr="000A58C2">
        <w:rPr>
          <w:spacing w:val="1"/>
          <w:lang w:eastAsia="en-US"/>
        </w:rPr>
        <w:t xml:space="preserve"> </w:t>
      </w:r>
      <w:r w:rsidRPr="000A58C2">
        <w:rPr>
          <w:lang w:eastAsia="en-US"/>
        </w:rPr>
        <w:t>базам</w:t>
      </w:r>
      <w:r w:rsidRPr="000A58C2">
        <w:rPr>
          <w:spacing w:val="1"/>
          <w:lang w:eastAsia="en-US"/>
        </w:rPr>
        <w:t xml:space="preserve"> </w:t>
      </w:r>
      <w:r w:rsidRPr="000A58C2">
        <w:rPr>
          <w:lang w:eastAsia="en-US"/>
        </w:rPr>
        <w:t>данных, печатающим устройством (принтером) и копирующим устройством.</w:t>
      </w:r>
    </w:p>
    <w:p w:rsidR="000A58C2" w:rsidRPr="000A58C2" w:rsidRDefault="000A58C2" w:rsidP="00052073">
      <w:pPr>
        <w:widowControl w:val="0"/>
        <w:autoSpaceDE w:val="0"/>
        <w:autoSpaceDN w:val="0"/>
        <w:ind w:firstLine="709"/>
        <w:jc w:val="both"/>
        <w:rPr>
          <w:lang w:eastAsia="en-US"/>
        </w:rPr>
      </w:pPr>
      <w:r w:rsidRPr="000A58C2">
        <w:rPr>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A58C2" w:rsidRPr="000A58C2" w:rsidRDefault="000A58C2" w:rsidP="00052073">
      <w:pPr>
        <w:widowControl w:val="0"/>
        <w:tabs>
          <w:tab w:val="left" w:pos="1567"/>
          <w:tab w:val="left" w:pos="3701"/>
          <w:tab w:val="left" w:pos="5939"/>
          <w:tab w:val="left" w:pos="8240"/>
          <w:tab w:val="left" w:pos="9269"/>
        </w:tabs>
        <w:autoSpaceDE w:val="0"/>
        <w:autoSpaceDN w:val="0"/>
        <w:ind w:firstLine="709"/>
        <w:jc w:val="both"/>
        <w:rPr>
          <w:lang w:eastAsia="en-US"/>
        </w:rPr>
      </w:pPr>
      <w:r w:rsidRPr="000A58C2">
        <w:rPr>
          <w:lang w:eastAsia="en-US"/>
        </w:rPr>
        <w:t>При предоставлении муниципальной услуги инвалидам обеспечиваются:</w:t>
      </w:r>
    </w:p>
    <w:p w:rsidR="000A58C2" w:rsidRPr="000A58C2" w:rsidRDefault="000A58C2" w:rsidP="00052073">
      <w:pPr>
        <w:widowControl w:val="0"/>
        <w:autoSpaceDE w:val="0"/>
        <w:autoSpaceDN w:val="0"/>
        <w:ind w:firstLine="709"/>
        <w:jc w:val="both"/>
        <w:rPr>
          <w:lang w:eastAsia="en-US"/>
        </w:rPr>
      </w:pPr>
      <w:r w:rsidRPr="000A58C2">
        <w:rPr>
          <w:lang w:eastAsia="en-US"/>
        </w:rPr>
        <w:t>возможность</w:t>
      </w:r>
      <w:r w:rsidRPr="000A58C2">
        <w:rPr>
          <w:spacing w:val="57"/>
          <w:lang w:eastAsia="en-US"/>
        </w:rPr>
        <w:t xml:space="preserve"> </w:t>
      </w:r>
      <w:r w:rsidRPr="000A58C2">
        <w:rPr>
          <w:lang w:eastAsia="en-US"/>
        </w:rPr>
        <w:t>беспрепятственного</w:t>
      </w:r>
      <w:r w:rsidRPr="000A58C2">
        <w:rPr>
          <w:spacing w:val="60"/>
          <w:lang w:eastAsia="en-US"/>
        </w:rPr>
        <w:t xml:space="preserve"> </w:t>
      </w:r>
      <w:r w:rsidRPr="000A58C2">
        <w:rPr>
          <w:lang w:eastAsia="en-US"/>
        </w:rPr>
        <w:t>доступа</w:t>
      </w:r>
      <w:r w:rsidRPr="000A58C2">
        <w:rPr>
          <w:spacing w:val="62"/>
          <w:lang w:eastAsia="en-US"/>
        </w:rPr>
        <w:t xml:space="preserve"> </w:t>
      </w:r>
      <w:r w:rsidRPr="000A58C2">
        <w:rPr>
          <w:lang w:eastAsia="en-US"/>
        </w:rPr>
        <w:t>к</w:t>
      </w:r>
      <w:r w:rsidRPr="000A58C2">
        <w:rPr>
          <w:spacing w:val="62"/>
          <w:lang w:eastAsia="en-US"/>
        </w:rPr>
        <w:t xml:space="preserve"> </w:t>
      </w:r>
      <w:r w:rsidRPr="000A58C2">
        <w:rPr>
          <w:lang w:eastAsia="en-US"/>
        </w:rPr>
        <w:t>объекту</w:t>
      </w:r>
      <w:r w:rsidRPr="000A58C2">
        <w:rPr>
          <w:spacing w:val="58"/>
          <w:lang w:eastAsia="en-US"/>
        </w:rPr>
        <w:t xml:space="preserve"> </w:t>
      </w:r>
      <w:r w:rsidRPr="000A58C2">
        <w:rPr>
          <w:lang w:eastAsia="en-US"/>
        </w:rPr>
        <w:t>(зданию,</w:t>
      </w:r>
      <w:r w:rsidRPr="000A58C2">
        <w:rPr>
          <w:spacing w:val="59"/>
          <w:lang w:eastAsia="en-US"/>
        </w:rPr>
        <w:t xml:space="preserve"> </w:t>
      </w:r>
      <w:r w:rsidRPr="000A58C2">
        <w:rPr>
          <w:lang w:eastAsia="en-US"/>
        </w:rPr>
        <w:t>помещению) Уполномоченного органа;</w:t>
      </w:r>
    </w:p>
    <w:p w:rsidR="000A58C2" w:rsidRPr="000A58C2" w:rsidRDefault="000A58C2" w:rsidP="00052073">
      <w:pPr>
        <w:widowControl w:val="0"/>
        <w:tabs>
          <w:tab w:val="left" w:pos="2633"/>
          <w:tab w:val="left" w:pos="4990"/>
          <w:tab w:val="left" w:pos="6918"/>
          <w:tab w:val="left" w:pos="7431"/>
          <w:tab w:val="left" w:pos="9097"/>
          <w:tab w:val="left" w:pos="9592"/>
        </w:tabs>
        <w:autoSpaceDE w:val="0"/>
        <w:autoSpaceDN w:val="0"/>
        <w:ind w:firstLine="709"/>
        <w:jc w:val="both"/>
        <w:rPr>
          <w:spacing w:val="-67"/>
          <w:lang w:eastAsia="en-US"/>
        </w:rPr>
      </w:pPr>
      <w:r w:rsidRPr="000A58C2">
        <w:rPr>
          <w:lang w:eastAsia="en-US"/>
        </w:rPr>
        <w:t>возможность самостоятельного передвижения по территории, на которой</w:t>
      </w:r>
      <w:r w:rsidRPr="000A58C2">
        <w:rPr>
          <w:spacing w:val="-67"/>
          <w:lang w:eastAsia="en-US"/>
        </w:rPr>
        <w:t xml:space="preserve"> </w:t>
      </w:r>
      <w:r w:rsidRPr="000A58C2">
        <w:rPr>
          <w:lang w:eastAsia="en-US"/>
        </w:rPr>
        <w:t>расположены</w:t>
      </w:r>
      <w:r w:rsidRPr="000A58C2">
        <w:rPr>
          <w:spacing w:val="49"/>
          <w:lang w:eastAsia="en-US"/>
        </w:rPr>
        <w:t xml:space="preserve"> </w:t>
      </w:r>
      <w:r w:rsidRPr="000A58C2">
        <w:rPr>
          <w:lang w:eastAsia="en-US"/>
        </w:rPr>
        <w:t>здания</w:t>
      </w:r>
      <w:r w:rsidRPr="000A58C2">
        <w:rPr>
          <w:spacing w:val="49"/>
          <w:lang w:eastAsia="en-US"/>
        </w:rPr>
        <w:t xml:space="preserve"> </w:t>
      </w:r>
      <w:r w:rsidRPr="000A58C2">
        <w:rPr>
          <w:lang w:eastAsia="en-US"/>
        </w:rPr>
        <w:t>и</w:t>
      </w:r>
      <w:r w:rsidRPr="000A58C2">
        <w:rPr>
          <w:spacing w:val="46"/>
          <w:lang w:eastAsia="en-US"/>
        </w:rPr>
        <w:t xml:space="preserve"> </w:t>
      </w:r>
      <w:r w:rsidRPr="000A58C2">
        <w:rPr>
          <w:lang w:eastAsia="en-US"/>
        </w:rPr>
        <w:t>помещения Уполномоченного органа,</w:t>
      </w:r>
      <w:r w:rsidRPr="000A58C2">
        <w:rPr>
          <w:spacing w:val="31"/>
          <w:lang w:eastAsia="en-US"/>
        </w:rPr>
        <w:t xml:space="preserve"> </w:t>
      </w:r>
      <w:r w:rsidRPr="000A58C2">
        <w:rPr>
          <w:lang w:eastAsia="en-US"/>
        </w:rPr>
        <w:t>а</w:t>
      </w:r>
      <w:r w:rsidRPr="000A58C2">
        <w:rPr>
          <w:spacing w:val="32"/>
          <w:lang w:eastAsia="en-US"/>
        </w:rPr>
        <w:t xml:space="preserve"> </w:t>
      </w:r>
      <w:r w:rsidRPr="000A58C2">
        <w:rPr>
          <w:lang w:eastAsia="en-US"/>
        </w:rPr>
        <w:t>также</w:t>
      </w:r>
      <w:r w:rsidRPr="000A58C2">
        <w:rPr>
          <w:spacing w:val="32"/>
          <w:lang w:eastAsia="en-US"/>
        </w:rPr>
        <w:t xml:space="preserve"> </w:t>
      </w:r>
      <w:r w:rsidRPr="000A58C2">
        <w:rPr>
          <w:lang w:eastAsia="en-US"/>
        </w:rPr>
        <w:t>входа</w:t>
      </w:r>
      <w:r w:rsidRPr="000A58C2">
        <w:rPr>
          <w:spacing w:val="30"/>
          <w:lang w:eastAsia="en-US"/>
        </w:rPr>
        <w:t xml:space="preserve">                </w:t>
      </w:r>
      <w:r w:rsidRPr="000A58C2">
        <w:rPr>
          <w:lang w:eastAsia="en-US"/>
        </w:rPr>
        <w:t>в</w:t>
      </w:r>
      <w:r w:rsidRPr="000A58C2">
        <w:rPr>
          <w:spacing w:val="32"/>
          <w:lang w:eastAsia="en-US"/>
        </w:rPr>
        <w:t xml:space="preserve"> </w:t>
      </w:r>
      <w:r w:rsidRPr="000A58C2">
        <w:rPr>
          <w:lang w:eastAsia="en-US"/>
        </w:rPr>
        <w:t>такие</w:t>
      </w:r>
      <w:r w:rsidRPr="000A58C2">
        <w:rPr>
          <w:spacing w:val="32"/>
          <w:lang w:eastAsia="en-US"/>
        </w:rPr>
        <w:t xml:space="preserve"> </w:t>
      </w:r>
      <w:r w:rsidRPr="000A58C2">
        <w:rPr>
          <w:lang w:eastAsia="en-US"/>
        </w:rPr>
        <w:t>объекты</w:t>
      </w:r>
      <w:r w:rsidRPr="000A58C2">
        <w:rPr>
          <w:spacing w:val="32"/>
          <w:lang w:eastAsia="en-US"/>
        </w:rPr>
        <w:t xml:space="preserve"> </w:t>
      </w:r>
      <w:r w:rsidRPr="000A58C2">
        <w:rPr>
          <w:lang w:eastAsia="en-US"/>
        </w:rPr>
        <w:t>и</w:t>
      </w:r>
      <w:r w:rsidRPr="000A58C2">
        <w:rPr>
          <w:spacing w:val="30"/>
          <w:lang w:eastAsia="en-US"/>
        </w:rPr>
        <w:t xml:space="preserve"> </w:t>
      </w:r>
      <w:r w:rsidRPr="000A58C2">
        <w:rPr>
          <w:lang w:eastAsia="en-US"/>
        </w:rPr>
        <w:t>выхода</w:t>
      </w:r>
      <w:r w:rsidRPr="000A58C2">
        <w:rPr>
          <w:spacing w:val="32"/>
          <w:lang w:eastAsia="en-US"/>
        </w:rPr>
        <w:t xml:space="preserve"> </w:t>
      </w:r>
      <w:r w:rsidRPr="000A58C2">
        <w:rPr>
          <w:lang w:eastAsia="en-US"/>
        </w:rPr>
        <w:t>из</w:t>
      </w:r>
      <w:r w:rsidRPr="000A58C2">
        <w:rPr>
          <w:spacing w:val="31"/>
          <w:lang w:eastAsia="en-US"/>
        </w:rPr>
        <w:t xml:space="preserve"> </w:t>
      </w:r>
      <w:r w:rsidRPr="000A58C2">
        <w:rPr>
          <w:lang w:eastAsia="en-US"/>
        </w:rPr>
        <w:t>них,</w:t>
      </w:r>
      <w:r w:rsidRPr="000A58C2">
        <w:rPr>
          <w:spacing w:val="32"/>
          <w:lang w:eastAsia="en-US"/>
        </w:rPr>
        <w:t xml:space="preserve"> </w:t>
      </w:r>
      <w:r w:rsidRPr="000A58C2">
        <w:rPr>
          <w:lang w:eastAsia="en-US"/>
        </w:rPr>
        <w:t>посадки</w:t>
      </w:r>
      <w:r w:rsidRPr="000A58C2">
        <w:rPr>
          <w:spacing w:val="32"/>
          <w:lang w:eastAsia="en-US"/>
        </w:rPr>
        <w:t xml:space="preserve"> </w:t>
      </w:r>
      <w:r w:rsidRPr="000A58C2">
        <w:rPr>
          <w:lang w:eastAsia="en-US"/>
        </w:rPr>
        <w:t>в</w:t>
      </w:r>
      <w:r w:rsidRPr="000A58C2">
        <w:rPr>
          <w:spacing w:val="-67"/>
          <w:lang w:eastAsia="en-US"/>
        </w:rPr>
        <w:t xml:space="preserve">            </w:t>
      </w:r>
      <w:r w:rsidRPr="000A58C2">
        <w:rPr>
          <w:lang w:eastAsia="en-US"/>
        </w:rPr>
        <w:t>транспортное</w:t>
      </w:r>
      <w:r w:rsidRPr="000A58C2">
        <w:rPr>
          <w:spacing w:val="-15"/>
          <w:lang w:eastAsia="en-US"/>
        </w:rPr>
        <w:t xml:space="preserve"> </w:t>
      </w:r>
      <w:r w:rsidRPr="000A58C2">
        <w:rPr>
          <w:lang w:eastAsia="en-US"/>
        </w:rPr>
        <w:t>средство</w:t>
      </w:r>
      <w:r w:rsidRPr="000A58C2">
        <w:rPr>
          <w:spacing w:val="-13"/>
          <w:lang w:eastAsia="en-US"/>
        </w:rPr>
        <w:t xml:space="preserve"> </w:t>
      </w:r>
      <w:r w:rsidRPr="000A58C2">
        <w:rPr>
          <w:lang w:eastAsia="en-US"/>
        </w:rPr>
        <w:t>и</w:t>
      </w:r>
      <w:r w:rsidRPr="000A58C2">
        <w:rPr>
          <w:spacing w:val="-13"/>
          <w:lang w:eastAsia="en-US"/>
        </w:rPr>
        <w:t xml:space="preserve"> </w:t>
      </w:r>
      <w:r w:rsidRPr="000A58C2">
        <w:rPr>
          <w:lang w:eastAsia="en-US"/>
        </w:rPr>
        <w:t>высадки</w:t>
      </w:r>
      <w:r w:rsidRPr="000A58C2">
        <w:rPr>
          <w:spacing w:val="-15"/>
          <w:lang w:eastAsia="en-US"/>
        </w:rPr>
        <w:t xml:space="preserve"> </w:t>
      </w:r>
      <w:r w:rsidRPr="000A58C2">
        <w:rPr>
          <w:lang w:eastAsia="en-US"/>
        </w:rPr>
        <w:t>из</w:t>
      </w:r>
      <w:r w:rsidRPr="000A58C2">
        <w:rPr>
          <w:spacing w:val="-14"/>
          <w:lang w:eastAsia="en-US"/>
        </w:rPr>
        <w:t xml:space="preserve"> </w:t>
      </w:r>
      <w:r w:rsidRPr="000A58C2">
        <w:rPr>
          <w:lang w:eastAsia="en-US"/>
        </w:rPr>
        <w:t>него,</w:t>
      </w:r>
      <w:r w:rsidRPr="000A58C2">
        <w:rPr>
          <w:spacing w:val="-14"/>
          <w:lang w:eastAsia="en-US"/>
        </w:rPr>
        <w:t xml:space="preserve"> </w:t>
      </w:r>
      <w:r w:rsidRPr="000A58C2">
        <w:rPr>
          <w:lang w:eastAsia="en-US"/>
        </w:rPr>
        <w:t>в</w:t>
      </w:r>
      <w:r w:rsidRPr="000A58C2">
        <w:rPr>
          <w:spacing w:val="-15"/>
          <w:lang w:eastAsia="en-US"/>
        </w:rPr>
        <w:t xml:space="preserve"> </w:t>
      </w:r>
      <w:r w:rsidRPr="000A58C2">
        <w:rPr>
          <w:lang w:eastAsia="en-US"/>
        </w:rPr>
        <w:t>том</w:t>
      </w:r>
      <w:r w:rsidRPr="000A58C2">
        <w:rPr>
          <w:spacing w:val="-14"/>
          <w:lang w:eastAsia="en-US"/>
        </w:rPr>
        <w:t xml:space="preserve"> </w:t>
      </w:r>
      <w:r w:rsidRPr="000A58C2">
        <w:rPr>
          <w:lang w:eastAsia="en-US"/>
        </w:rPr>
        <w:t>числе</w:t>
      </w:r>
      <w:r w:rsidRPr="000A58C2">
        <w:rPr>
          <w:spacing w:val="-15"/>
          <w:lang w:eastAsia="en-US"/>
        </w:rPr>
        <w:t xml:space="preserve"> </w:t>
      </w:r>
      <w:r w:rsidRPr="000A58C2">
        <w:rPr>
          <w:lang w:eastAsia="en-US"/>
        </w:rPr>
        <w:t>с</w:t>
      </w:r>
      <w:r w:rsidRPr="000A58C2">
        <w:rPr>
          <w:spacing w:val="-14"/>
          <w:lang w:eastAsia="en-US"/>
        </w:rPr>
        <w:t xml:space="preserve"> </w:t>
      </w:r>
      <w:r w:rsidRPr="000A58C2">
        <w:rPr>
          <w:lang w:eastAsia="en-US"/>
        </w:rPr>
        <w:t>использованием</w:t>
      </w:r>
      <w:r w:rsidRPr="000A58C2">
        <w:rPr>
          <w:spacing w:val="-14"/>
          <w:lang w:eastAsia="en-US"/>
        </w:rPr>
        <w:t xml:space="preserve"> </w:t>
      </w:r>
      <w:r w:rsidRPr="000A58C2">
        <w:rPr>
          <w:lang w:eastAsia="en-US"/>
        </w:rPr>
        <w:t>кресла-коляски;</w:t>
      </w:r>
      <w:r w:rsidRPr="000A58C2">
        <w:rPr>
          <w:spacing w:val="-67"/>
          <w:lang w:eastAsia="en-US"/>
        </w:rPr>
        <w:t xml:space="preserve"> </w:t>
      </w:r>
    </w:p>
    <w:p w:rsidR="000A58C2" w:rsidRPr="000A58C2" w:rsidRDefault="000A58C2" w:rsidP="00052073">
      <w:pPr>
        <w:widowControl w:val="0"/>
        <w:tabs>
          <w:tab w:val="left" w:pos="2633"/>
          <w:tab w:val="left" w:pos="4990"/>
          <w:tab w:val="left" w:pos="6918"/>
          <w:tab w:val="left" w:pos="7431"/>
          <w:tab w:val="left" w:pos="9097"/>
          <w:tab w:val="left" w:pos="9592"/>
        </w:tabs>
        <w:autoSpaceDE w:val="0"/>
        <w:autoSpaceDN w:val="0"/>
        <w:ind w:firstLine="709"/>
        <w:jc w:val="both"/>
        <w:rPr>
          <w:lang w:eastAsia="en-US"/>
        </w:rPr>
      </w:pPr>
      <w:r w:rsidRPr="000A58C2">
        <w:rPr>
          <w:lang w:eastAsia="en-US"/>
        </w:rPr>
        <w:t>сопровождение</w:t>
      </w:r>
      <w:r w:rsidRPr="000A58C2">
        <w:rPr>
          <w:spacing w:val="47"/>
          <w:lang w:eastAsia="en-US"/>
        </w:rPr>
        <w:t xml:space="preserve"> </w:t>
      </w:r>
      <w:r w:rsidRPr="000A58C2">
        <w:rPr>
          <w:lang w:eastAsia="en-US"/>
        </w:rPr>
        <w:t>инвалидов,</w:t>
      </w:r>
      <w:r w:rsidRPr="000A58C2">
        <w:rPr>
          <w:spacing w:val="46"/>
          <w:lang w:eastAsia="en-US"/>
        </w:rPr>
        <w:t xml:space="preserve"> </w:t>
      </w:r>
      <w:r w:rsidRPr="000A58C2">
        <w:rPr>
          <w:lang w:eastAsia="en-US"/>
        </w:rPr>
        <w:t>имеющих</w:t>
      </w:r>
      <w:r w:rsidRPr="000A58C2">
        <w:rPr>
          <w:spacing w:val="48"/>
          <w:lang w:eastAsia="en-US"/>
        </w:rPr>
        <w:t xml:space="preserve"> </w:t>
      </w:r>
      <w:r w:rsidRPr="000A58C2">
        <w:rPr>
          <w:lang w:eastAsia="en-US"/>
        </w:rPr>
        <w:t>стойкие</w:t>
      </w:r>
      <w:r w:rsidRPr="000A58C2">
        <w:rPr>
          <w:spacing w:val="46"/>
          <w:lang w:eastAsia="en-US"/>
        </w:rPr>
        <w:t xml:space="preserve"> </w:t>
      </w:r>
      <w:r w:rsidRPr="000A58C2">
        <w:rPr>
          <w:lang w:eastAsia="en-US"/>
        </w:rPr>
        <w:t>расстройства</w:t>
      </w:r>
      <w:r w:rsidRPr="000A58C2">
        <w:rPr>
          <w:spacing w:val="47"/>
          <w:lang w:eastAsia="en-US"/>
        </w:rPr>
        <w:t xml:space="preserve"> </w:t>
      </w:r>
      <w:r w:rsidRPr="000A58C2">
        <w:rPr>
          <w:lang w:eastAsia="en-US"/>
        </w:rPr>
        <w:t>функции</w:t>
      </w:r>
      <w:r w:rsidRPr="000A58C2">
        <w:rPr>
          <w:spacing w:val="48"/>
          <w:lang w:eastAsia="en-US"/>
        </w:rPr>
        <w:t xml:space="preserve"> </w:t>
      </w:r>
      <w:r w:rsidRPr="000A58C2">
        <w:rPr>
          <w:lang w:eastAsia="en-US"/>
        </w:rPr>
        <w:t>зрения</w:t>
      </w:r>
      <w:r w:rsidRPr="000A58C2">
        <w:rPr>
          <w:spacing w:val="46"/>
          <w:lang w:eastAsia="en-US"/>
        </w:rPr>
        <w:t xml:space="preserve"> </w:t>
      </w:r>
      <w:r w:rsidRPr="000A58C2">
        <w:rPr>
          <w:lang w:eastAsia="en-US"/>
        </w:rPr>
        <w:t>и самостоятельного</w:t>
      </w:r>
      <w:r w:rsidRPr="000A58C2">
        <w:rPr>
          <w:spacing w:val="-6"/>
          <w:lang w:eastAsia="en-US"/>
        </w:rPr>
        <w:t xml:space="preserve"> </w:t>
      </w:r>
      <w:r w:rsidRPr="000A58C2">
        <w:rPr>
          <w:lang w:eastAsia="en-US"/>
        </w:rPr>
        <w:t>передвижения;</w:t>
      </w:r>
    </w:p>
    <w:p w:rsidR="000A58C2" w:rsidRPr="000A58C2" w:rsidRDefault="000A58C2" w:rsidP="00052073">
      <w:pPr>
        <w:widowControl w:val="0"/>
        <w:autoSpaceDE w:val="0"/>
        <w:autoSpaceDN w:val="0"/>
        <w:ind w:firstLine="709"/>
        <w:jc w:val="both"/>
        <w:rPr>
          <w:lang w:eastAsia="en-US"/>
        </w:rPr>
      </w:pPr>
      <w:r w:rsidRPr="000A58C2">
        <w:rPr>
          <w:lang w:eastAsia="en-US"/>
        </w:rPr>
        <w:t>надлежащее размещение оборудования и носителей информации, необходимых</w:t>
      </w:r>
      <w:r w:rsidRPr="000A58C2">
        <w:rPr>
          <w:spacing w:val="1"/>
          <w:lang w:eastAsia="en-US"/>
        </w:rPr>
        <w:t xml:space="preserve"> </w:t>
      </w:r>
      <w:r w:rsidRPr="000A58C2">
        <w:rPr>
          <w:lang w:eastAsia="en-US"/>
        </w:rPr>
        <w:t>для обеспечения беспрепятственного доступа инвалидов к зданиям и помещениям Уполномоченного органа</w:t>
      </w:r>
      <w:r w:rsidRPr="000A58C2">
        <w:rPr>
          <w:spacing w:val="1"/>
          <w:lang w:eastAsia="en-US"/>
        </w:rPr>
        <w:t xml:space="preserve"> </w:t>
      </w:r>
      <w:r w:rsidRPr="000A58C2">
        <w:rPr>
          <w:lang w:eastAsia="en-US"/>
        </w:rPr>
        <w:t>и</w:t>
      </w:r>
      <w:r w:rsidRPr="000A58C2">
        <w:rPr>
          <w:spacing w:val="1"/>
          <w:lang w:eastAsia="en-US"/>
        </w:rPr>
        <w:t xml:space="preserve"> </w:t>
      </w:r>
      <w:r w:rsidRPr="000A58C2">
        <w:rPr>
          <w:lang w:eastAsia="en-US"/>
        </w:rPr>
        <w:t>к</w:t>
      </w:r>
      <w:r w:rsidRPr="000A58C2">
        <w:rPr>
          <w:spacing w:val="1"/>
          <w:lang w:eastAsia="en-US"/>
        </w:rPr>
        <w:t xml:space="preserve"> </w:t>
      </w:r>
      <w:r w:rsidRPr="000A58C2">
        <w:rPr>
          <w:lang w:eastAsia="en-US"/>
        </w:rPr>
        <w:t>муниципальной</w:t>
      </w:r>
      <w:r w:rsidRPr="000A58C2">
        <w:rPr>
          <w:spacing w:val="-1"/>
          <w:lang w:eastAsia="en-US"/>
        </w:rPr>
        <w:t xml:space="preserve"> </w:t>
      </w:r>
      <w:r w:rsidRPr="000A58C2">
        <w:rPr>
          <w:lang w:eastAsia="en-US"/>
        </w:rPr>
        <w:t>услуге,</w:t>
      </w:r>
      <w:r w:rsidRPr="000A58C2">
        <w:rPr>
          <w:spacing w:val="-1"/>
          <w:lang w:eastAsia="en-US"/>
        </w:rPr>
        <w:t xml:space="preserve"> </w:t>
      </w:r>
      <w:r w:rsidRPr="000A58C2">
        <w:rPr>
          <w:lang w:eastAsia="en-US"/>
        </w:rPr>
        <w:t>с учетом ограничений</w:t>
      </w:r>
      <w:r w:rsidRPr="000A58C2">
        <w:rPr>
          <w:spacing w:val="-1"/>
          <w:lang w:eastAsia="en-US"/>
        </w:rPr>
        <w:t xml:space="preserve"> </w:t>
      </w:r>
      <w:r w:rsidRPr="000A58C2">
        <w:rPr>
          <w:lang w:eastAsia="en-US"/>
        </w:rPr>
        <w:t>их жизнедеятельности;</w:t>
      </w:r>
    </w:p>
    <w:p w:rsidR="000A58C2" w:rsidRPr="000A58C2" w:rsidRDefault="000A58C2" w:rsidP="00052073">
      <w:pPr>
        <w:widowControl w:val="0"/>
        <w:autoSpaceDE w:val="0"/>
        <w:autoSpaceDN w:val="0"/>
        <w:ind w:firstLine="709"/>
        <w:jc w:val="both"/>
        <w:rPr>
          <w:lang w:eastAsia="en-US"/>
        </w:rPr>
      </w:pPr>
      <w:r w:rsidRPr="000A58C2">
        <w:rPr>
          <w:lang w:eastAsia="en-US"/>
        </w:rPr>
        <w:t>дублирование необходимой для инвалидов звуковой и зрительной информации,</w:t>
      </w:r>
      <w:r w:rsidRPr="000A58C2">
        <w:rPr>
          <w:spacing w:val="1"/>
          <w:lang w:eastAsia="en-US"/>
        </w:rPr>
        <w:t xml:space="preserve"> </w:t>
      </w:r>
      <w:r w:rsidRPr="000A58C2">
        <w:rPr>
          <w:lang w:eastAsia="en-US"/>
        </w:rPr>
        <w:t>а</w:t>
      </w:r>
      <w:r w:rsidRPr="000A58C2">
        <w:rPr>
          <w:spacing w:val="1"/>
          <w:lang w:eastAsia="en-US"/>
        </w:rPr>
        <w:t xml:space="preserve"> </w:t>
      </w:r>
      <w:r w:rsidRPr="000A58C2">
        <w:rPr>
          <w:lang w:eastAsia="en-US"/>
        </w:rPr>
        <w:t>также</w:t>
      </w:r>
      <w:r w:rsidRPr="000A58C2">
        <w:rPr>
          <w:spacing w:val="1"/>
          <w:lang w:eastAsia="en-US"/>
        </w:rPr>
        <w:t xml:space="preserve"> </w:t>
      </w:r>
      <w:r w:rsidRPr="000A58C2">
        <w:rPr>
          <w:lang w:eastAsia="en-US"/>
        </w:rPr>
        <w:t>надписей,</w:t>
      </w:r>
      <w:r w:rsidRPr="000A58C2">
        <w:rPr>
          <w:spacing w:val="1"/>
          <w:lang w:eastAsia="en-US"/>
        </w:rPr>
        <w:t xml:space="preserve"> </w:t>
      </w:r>
      <w:r w:rsidRPr="000A58C2">
        <w:rPr>
          <w:lang w:eastAsia="en-US"/>
        </w:rPr>
        <w:t>знаков</w:t>
      </w:r>
      <w:r w:rsidRPr="000A58C2">
        <w:rPr>
          <w:spacing w:val="1"/>
          <w:lang w:eastAsia="en-US"/>
        </w:rPr>
        <w:t xml:space="preserve"> </w:t>
      </w:r>
      <w:r w:rsidRPr="000A58C2">
        <w:rPr>
          <w:lang w:eastAsia="en-US"/>
        </w:rPr>
        <w:t>и</w:t>
      </w:r>
      <w:r w:rsidRPr="000A58C2">
        <w:rPr>
          <w:spacing w:val="1"/>
          <w:lang w:eastAsia="en-US"/>
        </w:rPr>
        <w:t xml:space="preserve"> </w:t>
      </w:r>
      <w:r w:rsidRPr="000A58C2">
        <w:rPr>
          <w:lang w:eastAsia="en-US"/>
        </w:rPr>
        <w:t>иной</w:t>
      </w:r>
      <w:r w:rsidRPr="000A58C2">
        <w:rPr>
          <w:spacing w:val="1"/>
          <w:lang w:eastAsia="en-US"/>
        </w:rPr>
        <w:t xml:space="preserve"> </w:t>
      </w:r>
      <w:r w:rsidRPr="000A58C2">
        <w:rPr>
          <w:lang w:eastAsia="en-US"/>
        </w:rPr>
        <w:t>текстовой</w:t>
      </w:r>
      <w:r w:rsidRPr="000A58C2">
        <w:rPr>
          <w:spacing w:val="1"/>
          <w:lang w:eastAsia="en-US"/>
        </w:rPr>
        <w:t xml:space="preserve"> </w:t>
      </w:r>
      <w:r w:rsidRPr="000A58C2">
        <w:rPr>
          <w:lang w:eastAsia="en-US"/>
        </w:rPr>
        <w:t>и</w:t>
      </w:r>
      <w:r w:rsidRPr="000A58C2">
        <w:rPr>
          <w:spacing w:val="1"/>
          <w:lang w:eastAsia="en-US"/>
        </w:rPr>
        <w:t xml:space="preserve"> </w:t>
      </w:r>
      <w:r w:rsidRPr="000A58C2">
        <w:rPr>
          <w:lang w:eastAsia="en-US"/>
        </w:rPr>
        <w:t>графической</w:t>
      </w:r>
      <w:r w:rsidRPr="000A58C2">
        <w:rPr>
          <w:spacing w:val="1"/>
          <w:lang w:eastAsia="en-US"/>
        </w:rPr>
        <w:t xml:space="preserve"> </w:t>
      </w:r>
      <w:r w:rsidRPr="000A58C2">
        <w:rPr>
          <w:lang w:eastAsia="en-US"/>
        </w:rPr>
        <w:t>информации</w:t>
      </w:r>
      <w:r w:rsidRPr="000A58C2">
        <w:rPr>
          <w:spacing w:val="1"/>
          <w:lang w:eastAsia="en-US"/>
        </w:rPr>
        <w:t xml:space="preserve"> </w:t>
      </w:r>
      <w:r w:rsidRPr="000A58C2">
        <w:rPr>
          <w:lang w:eastAsia="en-US"/>
        </w:rPr>
        <w:t>знаками,</w:t>
      </w:r>
      <w:r w:rsidRPr="000A58C2">
        <w:rPr>
          <w:spacing w:val="-67"/>
          <w:lang w:eastAsia="en-US"/>
        </w:rPr>
        <w:t xml:space="preserve">             </w:t>
      </w:r>
      <w:r w:rsidRPr="000A58C2">
        <w:rPr>
          <w:lang w:eastAsia="en-US"/>
        </w:rPr>
        <w:t>выполненными</w:t>
      </w:r>
      <w:r w:rsidRPr="000A58C2">
        <w:rPr>
          <w:spacing w:val="-1"/>
          <w:lang w:eastAsia="en-US"/>
        </w:rPr>
        <w:t xml:space="preserve"> </w:t>
      </w:r>
      <w:r w:rsidRPr="000A58C2">
        <w:rPr>
          <w:lang w:eastAsia="en-US"/>
        </w:rPr>
        <w:t>рельефно-точечным шрифтом Брайля;</w:t>
      </w:r>
    </w:p>
    <w:p w:rsidR="000A58C2" w:rsidRPr="000A58C2" w:rsidRDefault="000A58C2" w:rsidP="00052073">
      <w:pPr>
        <w:widowControl w:val="0"/>
        <w:autoSpaceDE w:val="0"/>
        <w:autoSpaceDN w:val="0"/>
        <w:ind w:firstLine="709"/>
        <w:jc w:val="both"/>
        <w:rPr>
          <w:lang w:eastAsia="en-US"/>
        </w:rPr>
      </w:pPr>
      <w:r w:rsidRPr="000A58C2">
        <w:rPr>
          <w:lang w:eastAsia="en-US"/>
        </w:rPr>
        <w:t>допуск</w:t>
      </w:r>
      <w:r w:rsidRPr="000A58C2">
        <w:rPr>
          <w:spacing w:val="-5"/>
          <w:lang w:eastAsia="en-US"/>
        </w:rPr>
        <w:t xml:space="preserve"> </w:t>
      </w:r>
      <w:r w:rsidRPr="000A58C2">
        <w:rPr>
          <w:lang w:eastAsia="en-US"/>
        </w:rPr>
        <w:t>сурдопереводчика и тифлосурдопереводчика;</w:t>
      </w:r>
    </w:p>
    <w:p w:rsidR="000A58C2" w:rsidRPr="000A58C2" w:rsidRDefault="000A58C2" w:rsidP="00052073">
      <w:pPr>
        <w:widowControl w:val="0"/>
        <w:autoSpaceDE w:val="0"/>
        <w:autoSpaceDN w:val="0"/>
        <w:ind w:firstLine="709"/>
        <w:jc w:val="both"/>
        <w:rPr>
          <w:lang w:eastAsia="en-US"/>
        </w:rPr>
      </w:pPr>
      <w:r w:rsidRPr="000A58C2">
        <w:rPr>
          <w:lang w:eastAsia="en-US"/>
        </w:rPr>
        <w:t>допуск собаки-проводника при наличии документа, подтверждающего                    ее специальное обучение, на объекты (здания, помещения) Уполномоченного органа;</w:t>
      </w:r>
    </w:p>
    <w:p w:rsidR="000A58C2" w:rsidRPr="000A58C2" w:rsidRDefault="000A58C2" w:rsidP="00052073">
      <w:pPr>
        <w:widowControl w:val="0"/>
        <w:autoSpaceDE w:val="0"/>
        <w:autoSpaceDN w:val="0"/>
        <w:ind w:firstLine="709"/>
        <w:jc w:val="both"/>
        <w:rPr>
          <w:lang w:eastAsia="en-US"/>
        </w:rPr>
      </w:pPr>
      <w:r w:rsidRPr="000A58C2">
        <w:rPr>
          <w:lang w:eastAsia="en-US"/>
        </w:rPr>
        <w:t>оказание инвалидам помощи в преодолении барьеров, мешающих получению ими муниципальных услуг наравне с другими лицами.</w:t>
      </w:r>
    </w:p>
    <w:p w:rsidR="000A58C2" w:rsidRPr="000A58C2" w:rsidRDefault="000A58C2" w:rsidP="006A32B3">
      <w:pPr>
        <w:keepNext/>
        <w:keepLines/>
        <w:widowControl w:val="0"/>
        <w:jc w:val="center"/>
        <w:outlineLvl w:val="1"/>
        <w:rPr>
          <w:b/>
          <w:bCs/>
          <w:color w:val="000000"/>
          <w:lang w:bidi="ru-RU"/>
        </w:rPr>
      </w:pPr>
      <w:bookmarkStart w:id="17" w:name="bookmark158"/>
      <w:bookmarkStart w:id="18" w:name="bookmark159"/>
      <w:r w:rsidRPr="000A58C2">
        <w:rPr>
          <w:b/>
          <w:bCs/>
          <w:color w:val="000000"/>
          <w:lang w:bidi="ru-RU"/>
        </w:rPr>
        <w:lastRenderedPageBreak/>
        <w:t>Показатели доступности и качества муниципальной услуги</w:t>
      </w:r>
      <w:bookmarkEnd w:id="17"/>
      <w:bookmarkEnd w:id="18"/>
    </w:p>
    <w:p w:rsidR="000A58C2" w:rsidRPr="000A58C2" w:rsidRDefault="000A58C2" w:rsidP="006A32B3">
      <w:pPr>
        <w:keepNext/>
        <w:keepLines/>
        <w:widowControl w:val="0"/>
        <w:jc w:val="center"/>
        <w:outlineLvl w:val="1"/>
        <w:rPr>
          <w:b/>
          <w:bCs/>
          <w:lang w:eastAsia="en-US"/>
        </w:rPr>
      </w:pPr>
    </w:p>
    <w:p w:rsidR="000A58C2" w:rsidRPr="000A58C2" w:rsidRDefault="006A32B3" w:rsidP="00052073">
      <w:pPr>
        <w:widowControl w:val="0"/>
        <w:tabs>
          <w:tab w:val="left" w:pos="1418"/>
        </w:tabs>
        <w:ind w:firstLine="709"/>
        <w:jc w:val="both"/>
        <w:rPr>
          <w:lang w:eastAsia="en-US"/>
        </w:rPr>
      </w:pPr>
      <w:r>
        <w:rPr>
          <w:lang w:eastAsia="en-US" w:bidi="ru-RU"/>
        </w:rPr>
        <w:t xml:space="preserve">2.24. </w:t>
      </w:r>
      <w:r w:rsidR="000A58C2" w:rsidRPr="000A58C2">
        <w:rPr>
          <w:lang w:eastAsia="en-US" w:bidi="ru-RU"/>
        </w:rPr>
        <w:t>Основными</w:t>
      </w:r>
      <w:r w:rsidR="000A58C2" w:rsidRPr="000A58C2">
        <w:rPr>
          <w:color w:val="000000"/>
          <w:lang w:bidi="ru-RU"/>
        </w:rPr>
        <w:t xml:space="preserve"> показателями доступности предоставления муниципальной услуги являются:</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2.24.2. Предоставление муниципальной услуги в соответствии с вариантом предоставления муниципальной услуги.</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2.24.3. Возможность получения информации о ходе предоставления муниципальной услуги, в том числе с использованием сети Интернет.</w:t>
      </w:r>
    </w:p>
    <w:p w:rsidR="000A58C2" w:rsidRPr="000A58C2" w:rsidRDefault="006A32B3" w:rsidP="00052073">
      <w:pPr>
        <w:widowControl w:val="0"/>
        <w:tabs>
          <w:tab w:val="left" w:pos="1418"/>
        </w:tabs>
        <w:ind w:firstLine="709"/>
        <w:jc w:val="both"/>
        <w:rPr>
          <w:color w:val="000000"/>
          <w:lang w:bidi="ru-RU"/>
        </w:rPr>
      </w:pPr>
      <w:r>
        <w:rPr>
          <w:color w:val="000000"/>
          <w:lang w:bidi="ru-RU"/>
        </w:rPr>
        <w:t xml:space="preserve">2.25. </w:t>
      </w:r>
      <w:r w:rsidR="000A58C2" w:rsidRPr="000A58C2">
        <w:rPr>
          <w:color w:val="000000"/>
          <w:lang w:bidi="ru-RU"/>
        </w:rPr>
        <w:t>Основными показателями качества предоставления муниципальной услуги являются:</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 xml:space="preserve">2.25.2. Количество взаимодействий гражданина с должностными лицами, участвующими в предоставлении муниципальной услуги. </w:t>
      </w:r>
    </w:p>
    <w:p w:rsidR="000A58C2" w:rsidRPr="000A58C2" w:rsidRDefault="000A58C2" w:rsidP="00052073">
      <w:pPr>
        <w:widowControl w:val="0"/>
        <w:shd w:val="clear" w:color="auto" w:fill="FFFFFF"/>
        <w:tabs>
          <w:tab w:val="left" w:pos="1134"/>
          <w:tab w:val="left" w:pos="1355"/>
          <w:tab w:val="left" w:pos="1692"/>
        </w:tabs>
        <w:ind w:firstLine="709"/>
        <w:jc w:val="both"/>
        <w:rPr>
          <w:color w:val="000000"/>
          <w:lang w:bidi="ru-RU"/>
        </w:rPr>
      </w:pPr>
      <w:r w:rsidRPr="000A58C2">
        <w:rPr>
          <w:color w:val="000000"/>
          <w:lang w:bidi="ru-RU"/>
        </w:rPr>
        <w:t>2.25.3. Отсутствие обоснованных жалоб на действия (бездействие) сотрудников и их некорректно</w:t>
      </w:r>
      <w:r w:rsidR="00052073">
        <w:rPr>
          <w:color w:val="000000"/>
          <w:lang w:bidi="ru-RU"/>
        </w:rPr>
        <w:t>е (невнимательное) отношение к З</w:t>
      </w:r>
      <w:r w:rsidRPr="000A58C2">
        <w:rPr>
          <w:color w:val="000000"/>
          <w:lang w:bidi="ru-RU"/>
        </w:rPr>
        <w:t>аявителям.</w:t>
      </w:r>
    </w:p>
    <w:p w:rsidR="000A58C2" w:rsidRPr="000A58C2" w:rsidRDefault="000A58C2" w:rsidP="006A32B3">
      <w:pPr>
        <w:widowControl w:val="0"/>
        <w:shd w:val="clear" w:color="auto" w:fill="FFFFFF"/>
        <w:tabs>
          <w:tab w:val="left" w:pos="1134"/>
          <w:tab w:val="left" w:pos="1355"/>
          <w:tab w:val="left" w:pos="1692"/>
        </w:tabs>
        <w:ind w:firstLine="709"/>
        <w:jc w:val="both"/>
        <w:rPr>
          <w:color w:val="000000"/>
          <w:lang w:bidi="ru-RU"/>
        </w:rPr>
      </w:pPr>
    </w:p>
    <w:p w:rsidR="00052073" w:rsidRDefault="000A58C2" w:rsidP="006A32B3">
      <w:pPr>
        <w:widowControl w:val="0"/>
        <w:jc w:val="center"/>
        <w:rPr>
          <w:b/>
          <w:bCs/>
          <w:color w:val="000000"/>
          <w:lang w:bidi="ru-RU"/>
        </w:rPr>
      </w:pPr>
      <w:r w:rsidRPr="000A58C2">
        <w:rPr>
          <w:b/>
          <w:bCs/>
          <w:color w:val="000000"/>
          <w:lang w:bidi="ru-RU"/>
        </w:rPr>
        <w:t>Иные требования к предоставлению муниципальной услуги</w:t>
      </w:r>
    </w:p>
    <w:p w:rsidR="000A58C2" w:rsidRPr="000A58C2" w:rsidRDefault="000A58C2" w:rsidP="006A32B3">
      <w:pPr>
        <w:widowControl w:val="0"/>
        <w:jc w:val="center"/>
        <w:rPr>
          <w:lang w:eastAsia="en-US"/>
        </w:rPr>
      </w:pPr>
      <w:r w:rsidRPr="000A58C2">
        <w:rPr>
          <w:b/>
          <w:bCs/>
          <w:color w:val="000000"/>
          <w:lang w:bidi="ru-RU"/>
        </w:rPr>
        <w:t xml:space="preserve"> </w:t>
      </w:r>
    </w:p>
    <w:p w:rsidR="000A58C2" w:rsidRPr="000A58C2" w:rsidRDefault="006A32B3" w:rsidP="00052073">
      <w:pPr>
        <w:widowControl w:val="0"/>
        <w:tabs>
          <w:tab w:val="left" w:pos="1418"/>
        </w:tabs>
        <w:ind w:firstLine="709"/>
        <w:jc w:val="both"/>
        <w:rPr>
          <w:lang w:eastAsia="en-US"/>
        </w:rPr>
      </w:pPr>
      <w:r>
        <w:rPr>
          <w:color w:val="000000"/>
          <w:lang w:bidi="ru-RU"/>
        </w:rPr>
        <w:t xml:space="preserve">2.26. </w:t>
      </w:r>
      <w:r w:rsidR="000A58C2" w:rsidRPr="000A58C2">
        <w:rPr>
          <w:color w:val="000000"/>
          <w:lang w:bidi="ru-RU"/>
        </w:rPr>
        <w:t>Услуги, являющиеся обязательными и необходимыми для предоставления муниципальной услуги, отсутствуют.</w:t>
      </w:r>
    </w:p>
    <w:p w:rsidR="000A58C2" w:rsidRPr="000A58C2" w:rsidRDefault="006A32B3" w:rsidP="00052073">
      <w:pPr>
        <w:widowControl w:val="0"/>
        <w:tabs>
          <w:tab w:val="left" w:pos="1418"/>
        </w:tabs>
        <w:ind w:firstLine="709"/>
        <w:jc w:val="both"/>
        <w:rPr>
          <w:lang w:eastAsia="en-US"/>
        </w:rPr>
      </w:pPr>
      <w:r>
        <w:rPr>
          <w:color w:val="000000"/>
          <w:lang w:bidi="ru-RU"/>
        </w:rPr>
        <w:t xml:space="preserve">2.27. </w:t>
      </w:r>
      <w:r w:rsidR="000A58C2" w:rsidRPr="000A58C2">
        <w:rPr>
          <w:color w:val="000000"/>
          <w:lang w:bidi="ru-RU"/>
        </w:rPr>
        <w:t>Информационные системы, используемые для предоставления муниципальной услуги, не предусмотрены</w:t>
      </w:r>
      <w:r w:rsidR="000A58C2" w:rsidRPr="000A58C2">
        <w:rPr>
          <w:lang w:eastAsia="en-US"/>
        </w:rPr>
        <w:t>.</w:t>
      </w:r>
    </w:p>
    <w:p w:rsidR="000A58C2" w:rsidRPr="000A58C2" w:rsidRDefault="000A58C2" w:rsidP="006A32B3">
      <w:pPr>
        <w:widowControl w:val="0"/>
        <w:ind w:firstLine="720"/>
        <w:jc w:val="both"/>
        <w:rPr>
          <w:lang w:eastAsia="en-US"/>
        </w:rPr>
      </w:pPr>
    </w:p>
    <w:p w:rsidR="000A58C2" w:rsidRPr="000A58C2" w:rsidRDefault="006A32B3" w:rsidP="00052073">
      <w:pPr>
        <w:widowControl w:val="0"/>
        <w:tabs>
          <w:tab w:val="left" w:pos="1334"/>
        </w:tabs>
        <w:jc w:val="center"/>
        <w:rPr>
          <w:lang w:eastAsia="en-US"/>
        </w:rPr>
      </w:pPr>
      <w:r>
        <w:rPr>
          <w:b/>
          <w:bCs/>
          <w:color w:val="000000"/>
          <w:lang w:val="en-US" w:bidi="ru-RU"/>
        </w:rPr>
        <w:t>III</w:t>
      </w:r>
      <w:r w:rsidRPr="006A32B3">
        <w:rPr>
          <w:b/>
          <w:bCs/>
          <w:color w:val="000000"/>
          <w:lang w:bidi="ru-RU"/>
        </w:rPr>
        <w:t xml:space="preserve">. </w:t>
      </w:r>
      <w:r w:rsidR="000A58C2" w:rsidRPr="000A58C2">
        <w:rPr>
          <w:b/>
          <w:bCs/>
          <w:color w:val="000000"/>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A58C2" w:rsidRDefault="000A58C2" w:rsidP="00052073">
      <w:pPr>
        <w:keepNext/>
        <w:keepLines/>
        <w:widowControl w:val="0"/>
        <w:jc w:val="center"/>
        <w:rPr>
          <w:b/>
          <w:bCs/>
          <w:color w:val="000000"/>
          <w:lang w:bidi="ru-RU"/>
        </w:rPr>
      </w:pPr>
      <w:bookmarkStart w:id="19" w:name="bookmark160"/>
      <w:bookmarkStart w:id="20" w:name="bookmark161"/>
      <w:r w:rsidRPr="000A58C2">
        <w:rPr>
          <w:b/>
          <w:bCs/>
          <w:color w:val="000000"/>
          <w:lang w:bidi="ru-RU"/>
        </w:rPr>
        <w:t>Исчерпывающий перечень административных процедур</w:t>
      </w:r>
      <w:bookmarkEnd w:id="19"/>
      <w:bookmarkEnd w:id="20"/>
    </w:p>
    <w:p w:rsidR="00052073" w:rsidRPr="000A58C2" w:rsidRDefault="00052073" w:rsidP="00052073">
      <w:pPr>
        <w:keepNext/>
        <w:keepLines/>
        <w:widowControl w:val="0"/>
        <w:jc w:val="center"/>
        <w:rPr>
          <w:b/>
          <w:bCs/>
          <w:lang w:eastAsia="en-US"/>
        </w:rPr>
      </w:pPr>
    </w:p>
    <w:p w:rsidR="000A58C2" w:rsidRPr="000A58C2" w:rsidRDefault="006A32B3" w:rsidP="00052073">
      <w:pPr>
        <w:widowControl w:val="0"/>
        <w:ind w:firstLine="709"/>
        <w:jc w:val="both"/>
        <w:rPr>
          <w:color w:val="000000"/>
          <w:lang w:bidi="ru-RU"/>
        </w:rPr>
      </w:pPr>
      <w:r>
        <w:rPr>
          <w:color w:val="000000"/>
          <w:lang w:bidi="ru-RU"/>
        </w:rPr>
        <w:t xml:space="preserve">3.1. </w:t>
      </w:r>
      <w:r w:rsidR="000A58C2" w:rsidRPr="000A58C2">
        <w:rPr>
          <w:color w:val="000000"/>
          <w:lang w:bidi="ru-RU"/>
        </w:rPr>
        <w:t>Предоставление муниципальной услуги включает в себя следующие административные процедуры:</w:t>
      </w:r>
    </w:p>
    <w:p w:rsidR="000A58C2" w:rsidRPr="000A58C2" w:rsidRDefault="006A32B3" w:rsidP="00052073">
      <w:pPr>
        <w:widowControl w:val="0"/>
        <w:ind w:firstLine="709"/>
        <w:contextualSpacing/>
        <w:jc w:val="both"/>
        <w:rPr>
          <w:color w:val="000000"/>
          <w:lang w:bidi="ru-RU"/>
        </w:rPr>
      </w:pPr>
      <w:r>
        <w:rPr>
          <w:color w:val="000000"/>
          <w:lang w:bidi="ru-RU"/>
        </w:rPr>
        <w:t xml:space="preserve">1) </w:t>
      </w:r>
      <w:r w:rsidR="00052073">
        <w:rPr>
          <w:color w:val="000000"/>
          <w:lang w:bidi="ru-RU"/>
        </w:rPr>
        <w:t>прием и регистрацию</w:t>
      </w:r>
      <w:r w:rsidR="000A58C2" w:rsidRPr="000A58C2">
        <w:rPr>
          <w:color w:val="000000"/>
          <w:lang w:bidi="ru-RU"/>
        </w:rPr>
        <w:t xml:space="preserve"> заявления о предоставлении муниципальной услуги;</w:t>
      </w:r>
    </w:p>
    <w:p w:rsidR="000A58C2" w:rsidRPr="000A58C2" w:rsidRDefault="006A32B3" w:rsidP="00052073">
      <w:pPr>
        <w:widowControl w:val="0"/>
        <w:ind w:firstLine="709"/>
        <w:contextualSpacing/>
        <w:jc w:val="both"/>
        <w:rPr>
          <w:color w:val="000000"/>
          <w:lang w:bidi="ru-RU"/>
        </w:rPr>
      </w:pPr>
      <w:r>
        <w:rPr>
          <w:color w:val="000000"/>
          <w:lang w:bidi="ru-RU"/>
        </w:rPr>
        <w:t xml:space="preserve">2) </w:t>
      </w:r>
      <w:r w:rsidR="00052073">
        <w:rPr>
          <w:color w:val="000000"/>
          <w:lang w:bidi="ru-RU"/>
        </w:rPr>
        <w:t>проверку направленного Заявителем з</w:t>
      </w:r>
      <w:r w:rsidR="000A58C2" w:rsidRPr="000A58C2">
        <w:rPr>
          <w:color w:val="000000"/>
          <w:lang w:bidi="ru-RU"/>
        </w:rPr>
        <w:t>аявления и документов, представленных для получения муниципальной услуги, формирование и направление межведомственных запросов для получения сведений, указанных в пункте 2.14 настоящего Административного регламента, и получение ответов на них;</w:t>
      </w:r>
    </w:p>
    <w:p w:rsidR="000A58C2" w:rsidRPr="000A58C2" w:rsidRDefault="006A32B3" w:rsidP="00052073">
      <w:pPr>
        <w:widowControl w:val="0"/>
        <w:ind w:firstLine="709"/>
        <w:contextualSpacing/>
        <w:jc w:val="both"/>
        <w:rPr>
          <w:color w:val="000000"/>
          <w:lang w:bidi="ru-RU"/>
        </w:rPr>
      </w:pPr>
      <w:r>
        <w:rPr>
          <w:color w:val="000000"/>
          <w:lang w:bidi="ru-RU"/>
        </w:rPr>
        <w:t xml:space="preserve">3) </w:t>
      </w:r>
      <w:r w:rsidR="000A58C2" w:rsidRPr="000A58C2">
        <w:rPr>
          <w:color w:val="000000"/>
          <w:lang w:bidi="ru-RU"/>
        </w:rPr>
        <w:t>рассмотрение заявления, документов и сведений;</w:t>
      </w:r>
    </w:p>
    <w:p w:rsidR="000A58C2" w:rsidRPr="000A58C2" w:rsidRDefault="006A32B3" w:rsidP="00052073">
      <w:pPr>
        <w:widowControl w:val="0"/>
        <w:ind w:firstLine="709"/>
        <w:contextualSpacing/>
        <w:jc w:val="both"/>
        <w:rPr>
          <w:color w:val="000000"/>
          <w:lang w:bidi="ru-RU"/>
        </w:rPr>
      </w:pPr>
      <w:r>
        <w:rPr>
          <w:color w:val="000000"/>
          <w:lang w:bidi="ru-RU"/>
        </w:rPr>
        <w:lastRenderedPageBreak/>
        <w:t xml:space="preserve">4) </w:t>
      </w:r>
      <w:r w:rsidR="000A58C2" w:rsidRPr="000A58C2">
        <w:rPr>
          <w:color w:val="000000"/>
          <w:lang w:bidi="ru-RU"/>
        </w:rPr>
        <w:t xml:space="preserve">принятие решения о предоставлении муниципальной услуги; </w:t>
      </w:r>
    </w:p>
    <w:p w:rsidR="000A58C2" w:rsidRPr="000A58C2" w:rsidRDefault="006A32B3" w:rsidP="00052073">
      <w:pPr>
        <w:widowControl w:val="0"/>
        <w:ind w:firstLine="709"/>
        <w:contextualSpacing/>
        <w:jc w:val="both"/>
        <w:rPr>
          <w:color w:val="000000"/>
          <w:lang w:bidi="ru-RU"/>
        </w:rPr>
      </w:pPr>
      <w:r>
        <w:rPr>
          <w:color w:val="000000"/>
          <w:lang w:bidi="ru-RU"/>
        </w:rPr>
        <w:t xml:space="preserve">5) </w:t>
      </w:r>
      <w:r w:rsidR="00052073">
        <w:rPr>
          <w:color w:val="000000"/>
          <w:lang w:bidi="ru-RU"/>
        </w:rPr>
        <w:t>выдача (направление) З</w:t>
      </w:r>
      <w:r w:rsidR="000A58C2" w:rsidRPr="000A58C2">
        <w:rPr>
          <w:color w:val="000000"/>
          <w:lang w:bidi="ru-RU"/>
        </w:rPr>
        <w:t>аявителю документов, являющихся результатом предоставления муниципальной услуги.</w:t>
      </w:r>
    </w:p>
    <w:p w:rsidR="000A58C2" w:rsidRPr="000A58C2" w:rsidRDefault="000A58C2" w:rsidP="00052073">
      <w:pPr>
        <w:widowControl w:val="0"/>
        <w:ind w:firstLine="709"/>
        <w:jc w:val="both"/>
        <w:rPr>
          <w:color w:val="000000"/>
          <w:lang w:bidi="ru-RU"/>
        </w:rPr>
      </w:pPr>
      <w:r w:rsidRPr="000A58C2">
        <w:rPr>
          <w:color w:val="000000"/>
          <w:lang w:bidi="ru-RU"/>
        </w:rPr>
        <w:t>Административные процедуры в электронной форме (в случае перевода муниципальной услуги в электронный вид и наличии технической возможности) осуществляются с учетом положений пунктов 3.2–3.4 Административного регламента.</w:t>
      </w:r>
    </w:p>
    <w:p w:rsidR="000A58C2" w:rsidRPr="000A58C2" w:rsidRDefault="000A58C2" w:rsidP="00052073">
      <w:pPr>
        <w:widowControl w:val="0"/>
        <w:ind w:firstLine="709"/>
        <w:jc w:val="both"/>
        <w:rPr>
          <w:color w:val="000000"/>
          <w:lang w:bidi="ru-RU"/>
        </w:rPr>
      </w:pPr>
      <w:r w:rsidRPr="000A58C2">
        <w:rPr>
          <w:color w:val="000000"/>
          <w:lang w:bidi="ru-RU"/>
        </w:rPr>
        <w:t>Описание административных процедур предоставления муниципальной ус</w:t>
      </w:r>
      <w:r w:rsidR="00052073">
        <w:rPr>
          <w:color w:val="000000"/>
          <w:lang w:bidi="ru-RU"/>
        </w:rPr>
        <w:t>луги представлено в приложении</w:t>
      </w:r>
      <w:r w:rsidRPr="000A58C2">
        <w:rPr>
          <w:color w:val="000000"/>
          <w:lang w:bidi="ru-RU"/>
        </w:rPr>
        <w:t xml:space="preserve"> 3 к настоящему Административному регламенту.</w:t>
      </w:r>
    </w:p>
    <w:p w:rsidR="000A58C2" w:rsidRPr="000A58C2" w:rsidRDefault="000A58C2" w:rsidP="006A32B3">
      <w:pPr>
        <w:widowControl w:val="0"/>
        <w:ind w:firstLine="709"/>
        <w:jc w:val="both"/>
        <w:rPr>
          <w:color w:val="000000"/>
          <w:lang w:bidi="ru-RU"/>
        </w:rPr>
      </w:pPr>
    </w:p>
    <w:p w:rsidR="000A58C2" w:rsidRDefault="000A58C2" w:rsidP="006A32B3">
      <w:pPr>
        <w:keepNext/>
        <w:keepLines/>
        <w:widowControl w:val="0"/>
        <w:jc w:val="center"/>
        <w:outlineLvl w:val="1"/>
        <w:rPr>
          <w:b/>
          <w:bCs/>
          <w:color w:val="000000"/>
          <w:lang w:bidi="ru-RU"/>
        </w:rPr>
      </w:pPr>
      <w:bookmarkStart w:id="21" w:name="bookmark162"/>
      <w:bookmarkStart w:id="22" w:name="bookmark163"/>
      <w:r w:rsidRPr="000A58C2">
        <w:rPr>
          <w:b/>
          <w:bCs/>
          <w:color w:val="000000"/>
          <w:lang w:bidi="ru-RU"/>
        </w:rPr>
        <w:t>Перечень административных процедур (действий) при предоставлении</w:t>
      </w:r>
      <w:r w:rsidRPr="000A58C2">
        <w:rPr>
          <w:b/>
          <w:bCs/>
          <w:color w:val="000000"/>
          <w:lang w:bidi="ru-RU"/>
        </w:rPr>
        <w:br/>
        <w:t>муниципальной услуги в электронной форме</w:t>
      </w:r>
      <w:bookmarkEnd w:id="21"/>
      <w:bookmarkEnd w:id="22"/>
    </w:p>
    <w:p w:rsidR="00052073" w:rsidRPr="000A58C2" w:rsidRDefault="00052073" w:rsidP="006A32B3">
      <w:pPr>
        <w:keepNext/>
        <w:keepLines/>
        <w:widowControl w:val="0"/>
        <w:jc w:val="center"/>
        <w:outlineLvl w:val="1"/>
        <w:rPr>
          <w:b/>
          <w:bCs/>
          <w:lang w:eastAsia="en-US"/>
        </w:rPr>
      </w:pP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3.2. </w:t>
      </w:r>
      <w:r w:rsidR="000A58C2" w:rsidRPr="000A58C2">
        <w:rPr>
          <w:rFonts w:eastAsia="Microsoft Sans Serif"/>
          <w:color w:val="000000"/>
          <w:lang w:bidi="ru-RU"/>
        </w:rPr>
        <w:t xml:space="preserve">При </w:t>
      </w:r>
      <w:r w:rsidR="000A58C2" w:rsidRPr="000A58C2">
        <w:rPr>
          <w:color w:val="000000"/>
          <w:lang w:bidi="ru-RU"/>
        </w:rPr>
        <w:t>предоставлении</w:t>
      </w:r>
      <w:r w:rsidR="000A58C2" w:rsidRPr="000A58C2">
        <w:rPr>
          <w:rFonts w:eastAsia="Microsoft Sans Serif"/>
          <w:color w:val="000000"/>
          <w:lang w:bidi="ru-RU"/>
        </w:rPr>
        <w:t xml:space="preserve"> муниципаль</w:t>
      </w:r>
      <w:r w:rsidR="00052073">
        <w:rPr>
          <w:rFonts w:eastAsia="Microsoft Sans Serif"/>
          <w:color w:val="000000"/>
          <w:lang w:bidi="ru-RU"/>
        </w:rPr>
        <w:t>ной услуги в электронной форме З</w:t>
      </w:r>
      <w:r w:rsidR="000A58C2" w:rsidRPr="000A58C2">
        <w:rPr>
          <w:rFonts w:eastAsia="Microsoft Sans Serif"/>
          <w:color w:val="000000"/>
          <w:lang w:bidi="ru-RU"/>
        </w:rPr>
        <w:t>аявителю обеспечиваются:</w:t>
      </w:r>
    </w:p>
    <w:p w:rsidR="000A58C2" w:rsidRPr="000A58C2" w:rsidRDefault="000A58C2" w:rsidP="00052073">
      <w:pPr>
        <w:widowControl w:val="0"/>
        <w:ind w:firstLine="709"/>
        <w:jc w:val="both"/>
        <w:rPr>
          <w:lang w:eastAsia="en-US"/>
        </w:rPr>
      </w:pPr>
      <w:r w:rsidRPr="000A58C2">
        <w:rPr>
          <w:color w:val="000000"/>
          <w:lang w:bidi="ru-RU"/>
        </w:rPr>
        <w:t>получение информации о порядке и сроках предоставления муниципальной услуги;</w:t>
      </w:r>
    </w:p>
    <w:p w:rsidR="000A58C2" w:rsidRPr="000A58C2" w:rsidRDefault="000A58C2" w:rsidP="00052073">
      <w:pPr>
        <w:widowControl w:val="0"/>
        <w:ind w:firstLine="709"/>
        <w:jc w:val="both"/>
        <w:rPr>
          <w:lang w:eastAsia="en-US"/>
        </w:rPr>
      </w:pPr>
      <w:r w:rsidRPr="000A58C2">
        <w:rPr>
          <w:color w:val="000000"/>
          <w:lang w:bidi="ru-RU"/>
        </w:rPr>
        <w:t>формирование заявления;</w:t>
      </w:r>
    </w:p>
    <w:p w:rsidR="000A58C2" w:rsidRPr="000A58C2" w:rsidRDefault="000A58C2" w:rsidP="00052073">
      <w:pPr>
        <w:widowControl w:val="0"/>
        <w:ind w:firstLine="709"/>
        <w:jc w:val="both"/>
        <w:rPr>
          <w:lang w:eastAsia="en-US"/>
        </w:rPr>
      </w:pPr>
      <w:r w:rsidRPr="000A58C2">
        <w:rPr>
          <w:color w:val="000000"/>
          <w:lang w:bidi="ru-RU"/>
        </w:rPr>
        <w:t>прием и регистрация Уполномоченным органом заявления и иных документов, необходимых для предоставления муниципальной услуги;</w:t>
      </w:r>
    </w:p>
    <w:p w:rsidR="000A58C2" w:rsidRPr="000A58C2" w:rsidRDefault="000A58C2" w:rsidP="00052073">
      <w:pPr>
        <w:widowControl w:val="0"/>
        <w:ind w:firstLine="709"/>
        <w:jc w:val="both"/>
        <w:rPr>
          <w:lang w:eastAsia="en-US"/>
        </w:rPr>
      </w:pPr>
      <w:r w:rsidRPr="000A58C2">
        <w:rPr>
          <w:color w:val="000000"/>
          <w:lang w:bidi="ru-RU"/>
        </w:rPr>
        <w:t>получение результата предоставления муниципальной услуги;</w:t>
      </w:r>
    </w:p>
    <w:p w:rsidR="000A58C2" w:rsidRPr="000A58C2" w:rsidRDefault="000A58C2" w:rsidP="00052073">
      <w:pPr>
        <w:widowControl w:val="0"/>
        <w:ind w:firstLine="709"/>
        <w:jc w:val="both"/>
        <w:rPr>
          <w:lang w:eastAsia="en-US"/>
        </w:rPr>
      </w:pPr>
      <w:r w:rsidRPr="000A58C2">
        <w:rPr>
          <w:color w:val="000000"/>
          <w:lang w:bidi="ru-RU"/>
        </w:rPr>
        <w:t>получение сведений о ходе рассмотрения заявления;</w:t>
      </w:r>
    </w:p>
    <w:p w:rsidR="000A58C2" w:rsidRPr="000A58C2" w:rsidRDefault="000A58C2" w:rsidP="00052073">
      <w:pPr>
        <w:widowControl w:val="0"/>
        <w:ind w:firstLine="709"/>
        <w:jc w:val="both"/>
        <w:rPr>
          <w:lang w:eastAsia="en-US"/>
        </w:rPr>
      </w:pPr>
      <w:r w:rsidRPr="000A58C2">
        <w:rPr>
          <w:color w:val="000000"/>
          <w:lang w:bidi="ru-RU"/>
        </w:rPr>
        <w:t>осуществление оценки качества предоставления муниципальной услуги;</w:t>
      </w:r>
    </w:p>
    <w:p w:rsidR="000A58C2" w:rsidRDefault="000A58C2" w:rsidP="00052073">
      <w:pPr>
        <w:widowControl w:val="0"/>
        <w:ind w:firstLine="709"/>
        <w:jc w:val="both"/>
        <w:rPr>
          <w:color w:val="000000"/>
          <w:lang w:bidi="ru-RU"/>
        </w:rPr>
      </w:pPr>
      <w:r w:rsidRPr="000A58C2">
        <w:rPr>
          <w:color w:val="000000"/>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52073" w:rsidRPr="000A58C2" w:rsidRDefault="00052073" w:rsidP="00052073">
      <w:pPr>
        <w:widowControl w:val="0"/>
        <w:ind w:firstLine="709"/>
        <w:jc w:val="both"/>
        <w:rPr>
          <w:lang w:eastAsia="en-US"/>
        </w:rPr>
      </w:pPr>
    </w:p>
    <w:p w:rsidR="000A58C2" w:rsidRDefault="000A58C2" w:rsidP="006A32B3">
      <w:pPr>
        <w:keepNext/>
        <w:keepLines/>
        <w:widowControl w:val="0"/>
        <w:jc w:val="center"/>
        <w:outlineLvl w:val="1"/>
        <w:rPr>
          <w:b/>
          <w:bCs/>
          <w:color w:val="000000"/>
          <w:lang w:bidi="ru-RU"/>
        </w:rPr>
      </w:pPr>
      <w:bookmarkStart w:id="23" w:name="bookmark164"/>
      <w:bookmarkStart w:id="24" w:name="bookmark165"/>
      <w:r w:rsidRPr="000A58C2">
        <w:rPr>
          <w:b/>
          <w:bCs/>
          <w:color w:val="000000"/>
          <w:lang w:bidi="ru-RU"/>
        </w:rPr>
        <w:t xml:space="preserve">Порядок осуществления административных процедур (действий) </w:t>
      </w:r>
      <w:r w:rsidRPr="000A58C2">
        <w:rPr>
          <w:b/>
          <w:bCs/>
          <w:color w:val="000000"/>
          <w:lang w:bidi="ru-RU"/>
        </w:rPr>
        <w:br/>
        <w:t>в электронной форме</w:t>
      </w:r>
      <w:bookmarkEnd w:id="23"/>
      <w:bookmarkEnd w:id="24"/>
    </w:p>
    <w:p w:rsidR="00052073" w:rsidRPr="000A58C2" w:rsidRDefault="00052073" w:rsidP="006A32B3">
      <w:pPr>
        <w:keepNext/>
        <w:keepLines/>
        <w:widowControl w:val="0"/>
        <w:jc w:val="center"/>
        <w:outlineLvl w:val="1"/>
        <w:rPr>
          <w:b/>
          <w:bCs/>
          <w:lang w:eastAsia="en-US"/>
        </w:rPr>
      </w:pPr>
    </w:p>
    <w:p w:rsidR="000A58C2" w:rsidRPr="000A58C2" w:rsidRDefault="006A32B3" w:rsidP="00052073">
      <w:pPr>
        <w:widowControl w:val="0"/>
        <w:ind w:firstLine="709"/>
        <w:jc w:val="both"/>
        <w:rPr>
          <w:rFonts w:ascii="Microsoft Sans Serif" w:eastAsia="Microsoft Sans Serif" w:hAnsi="Microsoft Sans Serif" w:cs="Microsoft Sans Serif"/>
          <w:sz w:val="24"/>
          <w:szCs w:val="24"/>
          <w:lang w:eastAsia="en-US"/>
        </w:rPr>
      </w:pPr>
      <w:r>
        <w:rPr>
          <w:color w:val="000000"/>
          <w:lang w:bidi="ru-RU"/>
        </w:rPr>
        <w:t xml:space="preserve">3.3. </w:t>
      </w:r>
      <w:r w:rsidR="000A58C2" w:rsidRPr="000A58C2">
        <w:rPr>
          <w:color w:val="000000"/>
          <w:lang w:bidi="ru-RU"/>
        </w:rPr>
        <w:t>Исчерпывающий</w:t>
      </w:r>
      <w:r w:rsidR="000A58C2" w:rsidRPr="000A58C2">
        <w:rPr>
          <w:rFonts w:eastAsia="Microsoft Sans Serif"/>
          <w:color w:val="000000"/>
          <w:lang w:bidi="ru-RU"/>
        </w:rPr>
        <w:t xml:space="preserve"> порядок осуществления административных процедур (действий) в электронной форме.</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3.3.1. </w:t>
      </w:r>
      <w:r w:rsidR="000A58C2" w:rsidRPr="000A58C2">
        <w:rPr>
          <w:rFonts w:eastAsia="Microsoft Sans Serif"/>
          <w:color w:val="000000"/>
          <w:lang w:bidi="ru-RU"/>
        </w:rPr>
        <w:t>Формирование заявления.</w:t>
      </w:r>
    </w:p>
    <w:p w:rsidR="000A58C2" w:rsidRPr="000A58C2" w:rsidRDefault="000A58C2" w:rsidP="00052073">
      <w:pPr>
        <w:widowControl w:val="0"/>
        <w:ind w:firstLine="709"/>
        <w:jc w:val="both"/>
        <w:rPr>
          <w:lang w:eastAsia="en-US"/>
        </w:rPr>
      </w:pPr>
      <w:r w:rsidRPr="000A58C2">
        <w:rPr>
          <w:color w:val="000000"/>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A58C2" w:rsidRPr="000A58C2" w:rsidRDefault="000A58C2" w:rsidP="00052073">
      <w:pPr>
        <w:widowControl w:val="0"/>
        <w:ind w:firstLine="709"/>
        <w:jc w:val="both"/>
        <w:rPr>
          <w:lang w:eastAsia="en-US"/>
        </w:rPr>
      </w:pPr>
      <w:r w:rsidRPr="000A58C2">
        <w:rPr>
          <w:color w:val="000000"/>
          <w:lang w:bidi="ru-RU"/>
        </w:rPr>
        <w:t>Форматно-логическая проверка сформированного заявления о</w:t>
      </w:r>
      <w:r w:rsidR="00052073">
        <w:rPr>
          <w:color w:val="000000"/>
          <w:lang w:bidi="ru-RU"/>
        </w:rPr>
        <w:t>существляется после заполнения З</w:t>
      </w:r>
      <w:r w:rsidRPr="000A58C2">
        <w:rPr>
          <w:color w:val="000000"/>
          <w:lang w:bidi="ru-RU"/>
        </w:rPr>
        <w:t>аявителем каждого из полей электронной формы заявления. При выявлении некорректно заполненного по</w:t>
      </w:r>
      <w:r w:rsidR="00052073">
        <w:rPr>
          <w:color w:val="000000"/>
          <w:lang w:bidi="ru-RU"/>
        </w:rPr>
        <w:t>ля электронной формы заявления З</w:t>
      </w:r>
      <w:r w:rsidRPr="000A58C2">
        <w:rPr>
          <w:color w:val="000000"/>
          <w:lang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A58C2" w:rsidRPr="000A58C2" w:rsidRDefault="00052073" w:rsidP="00052073">
      <w:pPr>
        <w:widowControl w:val="0"/>
        <w:ind w:firstLine="709"/>
        <w:jc w:val="both"/>
        <w:rPr>
          <w:lang w:eastAsia="en-US"/>
        </w:rPr>
      </w:pPr>
      <w:r>
        <w:rPr>
          <w:color w:val="000000"/>
          <w:lang w:bidi="ru-RU"/>
        </w:rPr>
        <w:t>При формировании заявления З</w:t>
      </w:r>
      <w:r w:rsidR="000A58C2" w:rsidRPr="000A58C2">
        <w:rPr>
          <w:color w:val="000000"/>
          <w:lang w:bidi="ru-RU"/>
        </w:rPr>
        <w:t>аявителю обеспечивается:</w:t>
      </w:r>
    </w:p>
    <w:p w:rsidR="000A58C2" w:rsidRPr="000A58C2" w:rsidRDefault="006A32B3" w:rsidP="00052073">
      <w:pPr>
        <w:widowControl w:val="0"/>
        <w:tabs>
          <w:tab w:val="left" w:pos="1066"/>
        </w:tabs>
        <w:ind w:firstLine="709"/>
        <w:jc w:val="both"/>
        <w:rPr>
          <w:lang w:eastAsia="en-US"/>
        </w:rPr>
      </w:pPr>
      <w:r>
        <w:rPr>
          <w:color w:val="000000"/>
          <w:lang w:bidi="ru-RU"/>
        </w:rPr>
        <w:lastRenderedPageBreak/>
        <w:t xml:space="preserve">а) </w:t>
      </w:r>
      <w:r w:rsidR="000A58C2" w:rsidRPr="000A58C2">
        <w:rPr>
          <w:color w:val="000000"/>
          <w:lang w:bidi="ru-RU"/>
        </w:rPr>
        <w:t>возможность копирования и сохранения заявления и иных документов, указанных в пунктах 2.12, 2.13 настоящего Административного регламента, необходимых для предоставления муниципальной услуги;</w:t>
      </w:r>
    </w:p>
    <w:p w:rsidR="000A58C2" w:rsidRPr="000A58C2" w:rsidRDefault="006A32B3" w:rsidP="00052073">
      <w:pPr>
        <w:widowControl w:val="0"/>
        <w:tabs>
          <w:tab w:val="left" w:pos="1086"/>
        </w:tabs>
        <w:ind w:firstLine="709"/>
        <w:jc w:val="both"/>
        <w:rPr>
          <w:lang w:eastAsia="en-US"/>
        </w:rPr>
      </w:pPr>
      <w:r>
        <w:rPr>
          <w:color w:val="000000"/>
          <w:lang w:bidi="ru-RU"/>
        </w:rPr>
        <w:t xml:space="preserve">б) </w:t>
      </w:r>
      <w:r w:rsidR="000A58C2" w:rsidRPr="000A58C2">
        <w:rPr>
          <w:color w:val="000000"/>
          <w:lang w:bidi="ru-RU"/>
        </w:rPr>
        <w:t>возможность печати на бумажном носителе копии электронной формы заявления;</w:t>
      </w:r>
    </w:p>
    <w:p w:rsidR="000A58C2" w:rsidRPr="000A58C2" w:rsidRDefault="006A32B3" w:rsidP="00052073">
      <w:pPr>
        <w:widowControl w:val="0"/>
        <w:tabs>
          <w:tab w:val="left" w:pos="1076"/>
        </w:tabs>
        <w:ind w:firstLine="709"/>
        <w:jc w:val="both"/>
        <w:rPr>
          <w:lang w:eastAsia="en-US"/>
        </w:rPr>
      </w:pPr>
      <w:r>
        <w:rPr>
          <w:color w:val="000000"/>
          <w:lang w:bidi="ru-RU"/>
        </w:rPr>
        <w:t xml:space="preserve">в) </w:t>
      </w:r>
      <w:r w:rsidR="000A58C2" w:rsidRPr="000A58C2">
        <w:rPr>
          <w:color w:val="000000"/>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A58C2" w:rsidRPr="000A58C2" w:rsidRDefault="006A32B3" w:rsidP="00052073">
      <w:pPr>
        <w:widowControl w:val="0"/>
        <w:tabs>
          <w:tab w:val="left" w:pos="1057"/>
        </w:tabs>
        <w:ind w:firstLine="709"/>
        <w:jc w:val="both"/>
        <w:rPr>
          <w:lang w:eastAsia="en-US"/>
        </w:rPr>
      </w:pPr>
      <w:r>
        <w:rPr>
          <w:color w:val="000000"/>
          <w:lang w:bidi="ru-RU"/>
        </w:rPr>
        <w:t xml:space="preserve">г) </w:t>
      </w:r>
      <w:r w:rsidR="000A58C2" w:rsidRPr="000A58C2">
        <w:rPr>
          <w:color w:val="000000"/>
          <w:lang w:bidi="ru-RU"/>
        </w:rPr>
        <w:t>заполнение полей электронной формы заяв</w:t>
      </w:r>
      <w:r w:rsidR="00052073">
        <w:rPr>
          <w:color w:val="000000"/>
          <w:lang w:bidi="ru-RU"/>
        </w:rPr>
        <w:t>ления до начала ввода сведений З</w:t>
      </w:r>
      <w:r w:rsidR="000A58C2" w:rsidRPr="000A58C2">
        <w:rPr>
          <w:color w:val="000000"/>
          <w:lang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rsidR="000A58C2" w:rsidRPr="000A58C2" w:rsidRDefault="006A32B3" w:rsidP="00052073">
      <w:pPr>
        <w:widowControl w:val="0"/>
        <w:tabs>
          <w:tab w:val="left" w:pos="1086"/>
        </w:tabs>
        <w:ind w:firstLine="709"/>
        <w:jc w:val="both"/>
        <w:rPr>
          <w:lang w:eastAsia="en-US"/>
        </w:rPr>
      </w:pPr>
      <w:r>
        <w:rPr>
          <w:color w:val="000000"/>
          <w:lang w:bidi="ru-RU"/>
        </w:rPr>
        <w:t xml:space="preserve">д) </w:t>
      </w:r>
      <w:r w:rsidR="000A58C2" w:rsidRPr="000A58C2">
        <w:rPr>
          <w:color w:val="000000"/>
          <w:lang w:bidi="ru-RU"/>
        </w:rPr>
        <w:t>возможность вернуться на любой из этапов заполнения электронной формы заявления без потери ранее введенной информации;</w:t>
      </w:r>
    </w:p>
    <w:p w:rsidR="000A58C2" w:rsidRPr="000A58C2" w:rsidRDefault="006A32B3" w:rsidP="00052073">
      <w:pPr>
        <w:widowControl w:val="0"/>
        <w:tabs>
          <w:tab w:val="left" w:pos="1066"/>
        </w:tabs>
        <w:ind w:firstLine="709"/>
        <w:jc w:val="both"/>
        <w:rPr>
          <w:lang w:eastAsia="en-US"/>
        </w:rPr>
      </w:pPr>
      <w:r>
        <w:rPr>
          <w:color w:val="000000"/>
          <w:lang w:bidi="ru-RU"/>
        </w:rPr>
        <w:t xml:space="preserve">е) </w:t>
      </w:r>
      <w:r w:rsidR="000A58C2" w:rsidRPr="000A58C2">
        <w:rPr>
          <w:color w:val="000000"/>
          <w:lang w:bidi="ru-RU"/>
        </w:rPr>
        <w:t>возможно</w:t>
      </w:r>
      <w:r w:rsidR="00052073">
        <w:rPr>
          <w:color w:val="000000"/>
          <w:lang w:bidi="ru-RU"/>
        </w:rPr>
        <w:t>сть доступа З</w:t>
      </w:r>
      <w:r w:rsidR="000A58C2" w:rsidRPr="000A58C2">
        <w:rPr>
          <w:color w:val="000000"/>
          <w:lang w:bidi="ru-RU"/>
        </w:rPr>
        <w:t>аявителя на ЕПГУ к ранее поданным им заявлениям в течение не менее одного года, а также час</w:t>
      </w:r>
      <w:r w:rsidR="00052073">
        <w:rPr>
          <w:color w:val="000000"/>
          <w:lang w:bidi="ru-RU"/>
        </w:rPr>
        <w:t>тично сформированных заявлений ‒</w:t>
      </w:r>
      <w:r w:rsidR="000A58C2" w:rsidRPr="000A58C2">
        <w:rPr>
          <w:color w:val="000000"/>
          <w:lang w:bidi="ru-RU"/>
        </w:rPr>
        <w:t xml:space="preserve"> в течение не менее 3 месяцев.</w:t>
      </w:r>
    </w:p>
    <w:p w:rsidR="000A58C2" w:rsidRPr="000A58C2" w:rsidRDefault="000A58C2" w:rsidP="00052073">
      <w:pPr>
        <w:widowControl w:val="0"/>
        <w:ind w:firstLine="709"/>
        <w:jc w:val="both"/>
        <w:rPr>
          <w:lang w:eastAsia="en-US"/>
        </w:rPr>
      </w:pPr>
      <w:r w:rsidRPr="000A58C2">
        <w:rPr>
          <w:color w:val="000000"/>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3.3.2. </w:t>
      </w:r>
      <w:r w:rsidR="000A58C2" w:rsidRPr="000A58C2">
        <w:rPr>
          <w:rFonts w:eastAsia="Microsoft Sans Serif"/>
          <w:color w:val="000000"/>
          <w:lang w:bidi="ru-RU"/>
        </w:rPr>
        <w:t>Уполномоченный орган обеспечивает в сроки, указанные в пунктах 2.21 и 2.22 настоящего Административного регламента:</w:t>
      </w:r>
    </w:p>
    <w:p w:rsidR="000A58C2" w:rsidRPr="000A58C2" w:rsidRDefault="006A32B3" w:rsidP="00052073">
      <w:pPr>
        <w:widowControl w:val="0"/>
        <w:tabs>
          <w:tab w:val="left" w:pos="1066"/>
        </w:tabs>
        <w:ind w:firstLine="709"/>
        <w:jc w:val="both"/>
        <w:rPr>
          <w:lang w:eastAsia="en-US"/>
        </w:rPr>
      </w:pPr>
      <w:r>
        <w:rPr>
          <w:color w:val="000000"/>
          <w:lang w:bidi="ru-RU"/>
        </w:rPr>
        <w:t xml:space="preserve">а) </w:t>
      </w:r>
      <w:r w:rsidR="000A58C2" w:rsidRPr="000A58C2">
        <w:rPr>
          <w:color w:val="000000"/>
          <w:lang w:bidi="ru-RU"/>
        </w:rPr>
        <w:t>прием документов, необходимых для предоставления муниц</w:t>
      </w:r>
      <w:r w:rsidR="00052073">
        <w:rPr>
          <w:color w:val="000000"/>
          <w:lang w:bidi="ru-RU"/>
        </w:rPr>
        <w:t>ипальной услуги, и направление З</w:t>
      </w:r>
      <w:r w:rsidR="000A58C2" w:rsidRPr="000A58C2">
        <w:rPr>
          <w:color w:val="000000"/>
          <w:lang w:bidi="ru-RU"/>
        </w:rPr>
        <w:t>аявителю электронного сообщения о поступлении заявления;</w:t>
      </w:r>
    </w:p>
    <w:p w:rsidR="000A58C2" w:rsidRPr="000A58C2" w:rsidRDefault="006A32B3" w:rsidP="00052073">
      <w:pPr>
        <w:widowControl w:val="0"/>
        <w:tabs>
          <w:tab w:val="left" w:pos="1222"/>
        </w:tabs>
        <w:ind w:firstLine="709"/>
        <w:jc w:val="both"/>
        <w:rPr>
          <w:lang w:eastAsia="en-US"/>
        </w:rPr>
      </w:pPr>
      <w:r>
        <w:rPr>
          <w:color w:val="000000"/>
          <w:lang w:bidi="ru-RU"/>
        </w:rPr>
        <w:t xml:space="preserve">б) </w:t>
      </w:r>
      <w:r w:rsidR="000A58C2" w:rsidRPr="000A58C2">
        <w:rPr>
          <w:color w:val="000000"/>
          <w:lang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3.3.3. </w:t>
      </w:r>
      <w:r w:rsidR="000A58C2" w:rsidRPr="000A58C2">
        <w:rPr>
          <w:rFonts w:eastAsia="Microsoft Sans Serif"/>
          <w:color w:val="000000"/>
          <w:lang w:bidi="ru-RU"/>
        </w:rPr>
        <w:t xml:space="preserve">Электронное заявление становится доступным для должностного лица, ответственного за прием </w:t>
      </w:r>
      <w:r w:rsidR="00052073">
        <w:rPr>
          <w:rFonts w:eastAsia="Microsoft Sans Serif"/>
          <w:color w:val="000000"/>
          <w:lang w:bidi="ru-RU"/>
        </w:rPr>
        <w:t>и регистрацию заявления (далее ‒</w:t>
      </w:r>
      <w:r w:rsidR="000A58C2" w:rsidRPr="000A58C2">
        <w:rPr>
          <w:rFonts w:eastAsia="Microsoft Sans Serif"/>
          <w:color w:val="000000"/>
          <w:lang w:bidi="ru-RU"/>
        </w:rPr>
        <w:t xml:space="preserve">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A58C2" w:rsidRPr="000A58C2" w:rsidRDefault="000A58C2" w:rsidP="00052073">
      <w:pPr>
        <w:widowControl w:val="0"/>
        <w:ind w:firstLine="709"/>
        <w:jc w:val="both"/>
        <w:rPr>
          <w:lang w:eastAsia="en-US"/>
        </w:rPr>
      </w:pPr>
      <w:r w:rsidRPr="000A58C2">
        <w:rPr>
          <w:color w:val="000000"/>
          <w:lang w:bidi="ru-RU"/>
        </w:rPr>
        <w:t>Ответственное должностное лицо:</w:t>
      </w:r>
    </w:p>
    <w:p w:rsidR="000A58C2" w:rsidRPr="000A58C2" w:rsidRDefault="000A58C2" w:rsidP="00052073">
      <w:pPr>
        <w:widowControl w:val="0"/>
        <w:ind w:firstLine="709"/>
        <w:jc w:val="both"/>
        <w:rPr>
          <w:lang w:eastAsia="en-US"/>
        </w:rPr>
      </w:pPr>
      <w:r w:rsidRPr="000A58C2">
        <w:rPr>
          <w:color w:val="000000"/>
          <w:lang w:bidi="ru-RU"/>
        </w:rPr>
        <w:t>проверяет наличие электронных заявлений, поступивших с ЕПГУ, с периодом не реже 2 (двух) раз в день;</w:t>
      </w:r>
    </w:p>
    <w:p w:rsidR="000A58C2" w:rsidRPr="000A58C2" w:rsidRDefault="000A58C2" w:rsidP="00052073">
      <w:pPr>
        <w:widowControl w:val="0"/>
        <w:ind w:firstLine="709"/>
        <w:jc w:val="both"/>
        <w:rPr>
          <w:color w:val="000000"/>
          <w:lang w:bidi="ru-RU"/>
        </w:rPr>
      </w:pPr>
      <w:r w:rsidRPr="000A58C2">
        <w:rPr>
          <w:color w:val="000000"/>
          <w:lang w:bidi="ru-RU"/>
        </w:rPr>
        <w:t>рассматривает поступившие заявления и приложенные образы документов (документы);</w:t>
      </w:r>
    </w:p>
    <w:p w:rsidR="000A58C2" w:rsidRPr="000A58C2" w:rsidRDefault="000A58C2" w:rsidP="00052073">
      <w:pPr>
        <w:widowControl w:val="0"/>
        <w:ind w:firstLine="709"/>
        <w:jc w:val="both"/>
        <w:rPr>
          <w:lang w:eastAsia="en-US"/>
        </w:rPr>
      </w:pPr>
      <w:r w:rsidRPr="000A58C2">
        <w:rPr>
          <w:color w:val="000000"/>
          <w:lang w:bidi="ru-RU"/>
        </w:rPr>
        <w:t>производит действия в соответствии с пунктом 3.1 настоящего Административного регламента.</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3.3.4. </w:t>
      </w:r>
      <w:r w:rsidR="000A58C2" w:rsidRPr="000A58C2">
        <w:rPr>
          <w:rFonts w:eastAsia="Microsoft Sans Serif"/>
          <w:color w:val="000000"/>
          <w:lang w:bidi="ru-RU"/>
        </w:rPr>
        <w:t>Заявителю в качестве результата предоставления муниципальной услуги обеспечивается возможность получения документа:</w:t>
      </w:r>
    </w:p>
    <w:p w:rsidR="000A58C2" w:rsidRPr="000A58C2" w:rsidRDefault="000A58C2" w:rsidP="00052073">
      <w:pPr>
        <w:widowControl w:val="0"/>
        <w:ind w:firstLine="709"/>
        <w:jc w:val="both"/>
        <w:rPr>
          <w:lang w:eastAsia="en-US"/>
        </w:rPr>
      </w:pPr>
      <w:r w:rsidRPr="000A58C2">
        <w:rPr>
          <w:color w:val="000000"/>
          <w:lang w:bidi="ru-RU"/>
        </w:rPr>
        <w:t>в форме электронного документа, подписанного УКЭП уполномоченного должностного лица уполном</w:t>
      </w:r>
      <w:r w:rsidR="00E321FC">
        <w:rPr>
          <w:color w:val="000000"/>
          <w:lang w:bidi="ru-RU"/>
        </w:rPr>
        <w:t>оченного органа, направленного З</w:t>
      </w:r>
      <w:r w:rsidRPr="000A58C2">
        <w:rPr>
          <w:color w:val="000000"/>
          <w:lang w:bidi="ru-RU"/>
        </w:rPr>
        <w:t xml:space="preserve">аявителю в </w:t>
      </w:r>
      <w:r w:rsidRPr="000A58C2">
        <w:rPr>
          <w:color w:val="000000"/>
          <w:lang w:bidi="ru-RU"/>
        </w:rPr>
        <w:lastRenderedPageBreak/>
        <w:t>личный кабинет на ЕПГУ;</w:t>
      </w:r>
    </w:p>
    <w:p w:rsidR="000A58C2" w:rsidRPr="000A58C2" w:rsidRDefault="000A58C2" w:rsidP="00052073">
      <w:pPr>
        <w:widowControl w:val="0"/>
        <w:ind w:firstLine="709"/>
        <w:jc w:val="both"/>
        <w:rPr>
          <w:lang w:eastAsia="en-US"/>
        </w:rPr>
      </w:pPr>
      <w:r w:rsidRPr="000A58C2">
        <w:rPr>
          <w:color w:val="000000"/>
          <w:lang w:bidi="ru-RU"/>
        </w:rPr>
        <w:t>в виде бумажного документа, подтверждающего содержание электронного документа, кот</w:t>
      </w:r>
      <w:r w:rsidR="00E321FC">
        <w:rPr>
          <w:color w:val="000000"/>
          <w:lang w:bidi="ru-RU"/>
        </w:rPr>
        <w:t>орый З</w:t>
      </w:r>
      <w:r w:rsidRPr="000A58C2">
        <w:rPr>
          <w:color w:val="000000"/>
          <w:lang w:bidi="ru-RU"/>
        </w:rPr>
        <w:t>аявитель получает при личном обращении в МФЦ.</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3.3.5. </w:t>
      </w:r>
      <w:r w:rsidR="000A58C2" w:rsidRPr="000A58C2">
        <w:rPr>
          <w:rFonts w:eastAsia="Microsoft Sans Serif"/>
          <w:color w:val="000000"/>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A58C2" w:rsidRPr="000A58C2" w:rsidRDefault="000A58C2" w:rsidP="00052073">
      <w:pPr>
        <w:widowControl w:val="0"/>
        <w:ind w:firstLine="709"/>
        <w:jc w:val="both"/>
        <w:rPr>
          <w:lang w:eastAsia="en-US"/>
        </w:rPr>
      </w:pPr>
      <w:r w:rsidRPr="000A58C2">
        <w:rPr>
          <w:color w:val="000000"/>
          <w:lang w:bidi="ru-RU"/>
        </w:rPr>
        <w:t>При предоставлении муниципаль</w:t>
      </w:r>
      <w:r w:rsidR="00E321FC">
        <w:rPr>
          <w:color w:val="000000"/>
          <w:lang w:bidi="ru-RU"/>
        </w:rPr>
        <w:t>ной услуги в электронной форме З</w:t>
      </w:r>
      <w:r w:rsidRPr="000A58C2">
        <w:rPr>
          <w:color w:val="000000"/>
          <w:lang w:bidi="ru-RU"/>
        </w:rPr>
        <w:t>аявителю направляется:</w:t>
      </w:r>
    </w:p>
    <w:p w:rsidR="000A58C2" w:rsidRPr="000A58C2" w:rsidRDefault="000A58C2" w:rsidP="00052073">
      <w:pPr>
        <w:widowControl w:val="0"/>
        <w:ind w:firstLine="709"/>
        <w:jc w:val="both"/>
        <w:rPr>
          <w:lang w:eastAsia="en-US"/>
        </w:rPr>
      </w:pPr>
      <w:r w:rsidRPr="000A58C2">
        <w:rPr>
          <w:color w:val="000000"/>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A58C2" w:rsidRPr="000A58C2" w:rsidRDefault="000A58C2" w:rsidP="00052073">
      <w:pPr>
        <w:widowControl w:val="0"/>
        <w:ind w:firstLine="709"/>
        <w:jc w:val="both"/>
        <w:rPr>
          <w:lang w:eastAsia="en-US"/>
        </w:rPr>
      </w:pPr>
      <w:r w:rsidRPr="000A58C2">
        <w:rPr>
          <w:color w:val="000000"/>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A58C2" w:rsidRPr="000A58C2" w:rsidRDefault="006A32B3" w:rsidP="00052073">
      <w:pPr>
        <w:widowControl w:val="0"/>
        <w:ind w:firstLine="709"/>
        <w:jc w:val="both"/>
        <w:rPr>
          <w:rFonts w:ascii="Microsoft Sans Serif" w:eastAsia="Microsoft Sans Serif" w:hAnsi="Microsoft Sans Serif" w:cs="Microsoft Sans Serif"/>
          <w:color w:val="000000"/>
          <w:sz w:val="24"/>
          <w:szCs w:val="24"/>
          <w:lang w:bidi="ru-RU"/>
        </w:rPr>
      </w:pPr>
      <w:r>
        <w:rPr>
          <w:rFonts w:eastAsia="Microsoft Sans Serif"/>
          <w:color w:val="000000"/>
          <w:lang w:bidi="ru-RU"/>
        </w:rPr>
        <w:t xml:space="preserve">3.4. </w:t>
      </w:r>
      <w:r w:rsidR="000A58C2" w:rsidRPr="000A58C2">
        <w:rPr>
          <w:rFonts w:eastAsia="Microsoft Sans Serif"/>
          <w:color w:val="000000"/>
          <w:lang w:bidi="ru-RU"/>
        </w:rPr>
        <w:t xml:space="preserve">Заявителю </w:t>
      </w:r>
      <w:r w:rsidR="000A58C2" w:rsidRPr="000A58C2">
        <w:rPr>
          <w:color w:val="000000"/>
          <w:lang w:bidi="ru-RU"/>
        </w:rPr>
        <w:t>обеспечивается</w:t>
      </w:r>
      <w:r w:rsidR="000A58C2" w:rsidRPr="000A58C2">
        <w:rPr>
          <w:rFonts w:eastAsia="Microsoft Sans Serif"/>
          <w:color w:val="000000"/>
          <w:lang w:bidi="ru-RU"/>
        </w:rPr>
        <w:t xml:space="preserve"> возможность направления жалобы на решения, действия или бездействие Уполномоченного органа, должностного лица либо муниципального служащего в соответствии со статьей 11.2 Федерального закона от 27.07.2010 № 210-ФЗ.</w:t>
      </w:r>
    </w:p>
    <w:p w:rsidR="000A58C2" w:rsidRPr="000A58C2" w:rsidRDefault="000A58C2" w:rsidP="00052073">
      <w:pPr>
        <w:widowControl w:val="0"/>
        <w:ind w:firstLine="709"/>
        <w:jc w:val="both"/>
        <w:rPr>
          <w:b/>
          <w:color w:val="000000"/>
          <w:lang w:bidi="ru-RU"/>
        </w:rPr>
      </w:pPr>
    </w:p>
    <w:p w:rsidR="000A58C2" w:rsidRPr="000A58C2" w:rsidRDefault="000A58C2" w:rsidP="00E321FC">
      <w:pPr>
        <w:widowControl w:val="0"/>
        <w:jc w:val="center"/>
        <w:rPr>
          <w:b/>
          <w:color w:val="000000"/>
          <w:lang w:bidi="ru-RU"/>
        </w:rPr>
      </w:pPr>
      <w:r w:rsidRPr="000A58C2">
        <w:rPr>
          <w:b/>
          <w:color w:val="000000"/>
          <w:lang w:bidi="ru-RU"/>
        </w:rPr>
        <w:t xml:space="preserve">Перечень вариантов предоставления муниципальной услуги </w:t>
      </w:r>
    </w:p>
    <w:p w:rsidR="000A58C2" w:rsidRPr="000A58C2" w:rsidRDefault="000A58C2" w:rsidP="006A32B3">
      <w:pPr>
        <w:widowControl w:val="0"/>
        <w:ind w:firstLine="709"/>
        <w:jc w:val="both"/>
        <w:rPr>
          <w:color w:val="000000"/>
          <w:lang w:bidi="ru-RU"/>
        </w:rPr>
      </w:pPr>
    </w:p>
    <w:p w:rsidR="000A58C2" w:rsidRPr="000A58C2" w:rsidRDefault="006A32B3" w:rsidP="00E321FC">
      <w:pPr>
        <w:widowControl w:val="0"/>
        <w:ind w:firstLine="709"/>
        <w:jc w:val="both"/>
        <w:rPr>
          <w:color w:val="000000"/>
          <w:lang w:bidi="ru-RU"/>
        </w:rPr>
      </w:pPr>
      <w:r>
        <w:rPr>
          <w:rFonts w:eastAsia="Microsoft Sans Serif"/>
          <w:color w:val="000000"/>
          <w:lang w:bidi="ru-RU"/>
        </w:rPr>
        <w:t xml:space="preserve">3.5. </w:t>
      </w:r>
      <w:r w:rsidR="000A58C2" w:rsidRPr="000A58C2">
        <w:rPr>
          <w:rFonts w:eastAsia="Microsoft Sans Serif"/>
          <w:color w:val="000000"/>
          <w:lang w:bidi="ru-RU"/>
        </w:rPr>
        <w:t>Предоставление</w:t>
      </w:r>
      <w:r w:rsidR="000A58C2" w:rsidRPr="000A58C2">
        <w:rPr>
          <w:color w:val="000000"/>
          <w:lang w:bidi="ru-RU"/>
        </w:rPr>
        <w:t xml:space="preserve"> </w:t>
      </w:r>
      <w:r w:rsidR="000A58C2" w:rsidRPr="000A58C2">
        <w:rPr>
          <w:rFonts w:eastAsia="Microsoft Sans Serif"/>
          <w:color w:val="000000"/>
          <w:lang w:bidi="ru-RU"/>
        </w:rPr>
        <w:t xml:space="preserve">муниципальной </w:t>
      </w:r>
      <w:r w:rsidR="000A58C2" w:rsidRPr="000A58C2">
        <w:rPr>
          <w:color w:val="000000"/>
          <w:lang w:bidi="ru-RU"/>
        </w:rPr>
        <w:t>услуги включает в себя следующие варианты:</w:t>
      </w:r>
    </w:p>
    <w:p w:rsidR="000A58C2" w:rsidRPr="000A58C2" w:rsidRDefault="006A32B3" w:rsidP="00E321FC">
      <w:pPr>
        <w:widowControl w:val="0"/>
        <w:ind w:firstLine="709"/>
        <w:jc w:val="both"/>
        <w:rPr>
          <w:lang w:eastAsia="en-US"/>
        </w:rPr>
      </w:pPr>
      <w:r>
        <w:rPr>
          <w:lang w:eastAsia="en-US"/>
        </w:rPr>
        <w:t xml:space="preserve">3.5.1. </w:t>
      </w:r>
      <w:r w:rsidR="000A58C2" w:rsidRPr="000A58C2">
        <w:rPr>
          <w:lang w:eastAsia="en-US"/>
        </w:rPr>
        <w:t>Использование земель или земельного участка для возведения гражданами гаражей, являющи</w:t>
      </w:r>
      <w:r w:rsidR="00AD33F6">
        <w:rPr>
          <w:lang w:eastAsia="en-US"/>
        </w:rPr>
        <w:t>хся некапитальными сооружениями.</w:t>
      </w:r>
    </w:p>
    <w:p w:rsidR="000A58C2" w:rsidRPr="000A58C2" w:rsidRDefault="006A32B3" w:rsidP="00E321FC">
      <w:pPr>
        <w:widowControl w:val="0"/>
        <w:ind w:firstLine="709"/>
        <w:jc w:val="both"/>
        <w:rPr>
          <w:lang w:eastAsia="en-US"/>
        </w:rPr>
      </w:pPr>
      <w:r>
        <w:rPr>
          <w:lang w:eastAsia="en-US"/>
        </w:rPr>
        <w:t xml:space="preserve">3.5.2. </w:t>
      </w:r>
      <w:r w:rsidR="000A58C2" w:rsidRPr="000A58C2">
        <w:rPr>
          <w:lang w:eastAsia="en-US"/>
        </w:rPr>
        <w:t>Использование земель или земельного участка для стоянки технических или других средств передви</w:t>
      </w:r>
      <w:r w:rsidR="00AD33F6">
        <w:rPr>
          <w:lang w:eastAsia="en-US"/>
        </w:rPr>
        <w:t>жения инвалидов вблизи их места.</w:t>
      </w:r>
    </w:p>
    <w:p w:rsidR="000A58C2" w:rsidRPr="000A58C2" w:rsidRDefault="006A32B3" w:rsidP="00E321FC">
      <w:pPr>
        <w:widowControl w:val="0"/>
        <w:ind w:firstLine="709"/>
        <w:jc w:val="both"/>
        <w:rPr>
          <w:lang w:eastAsia="en-US"/>
        </w:rPr>
      </w:pPr>
      <w:r>
        <w:rPr>
          <w:lang w:eastAsia="en-US"/>
        </w:rPr>
        <w:t xml:space="preserve">3.5.3. </w:t>
      </w:r>
      <w:r w:rsidR="000A58C2" w:rsidRPr="000A58C2">
        <w:rPr>
          <w:lang w:eastAsia="en-US"/>
        </w:rPr>
        <w:t xml:space="preserve">Отказ в предоставлении </w:t>
      </w:r>
      <w:r w:rsidR="00AD33F6">
        <w:rPr>
          <w:lang w:eastAsia="en-US"/>
        </w:rPr>
        <w:t xml:space="preserve">муниципальной </w:t>
      </w:r>
      <w:r w:rsidR="000A58C2" w:rsidRPr="000A58C2">
        <w:rPr>
          <w:lang w:eastAsia="en-US"/>
        </w:rPr>
        <w:t>услуги.</w:t>
      </w:r>
    </w:p>
    <w:p w:rsidR="000A58C2" w:rsidRPr="000A58C2" w:rsidRDefault="000A58C2" w:rsidP="006A32B3">
      <w:pPr>
        <w:widowControl w:val="0"/>
        <w:ind w:firstLine="709"/>
        <w:jc w:val="both"/>
        <w:rPr>
          <w:color w:val="000000"/>
          <w:lang w:bidi="ru-RU"/>
        </w:rPr>
      </w:pPr>
    </w:p>
    <w:p w:rsidR="000A58C2" w:rsidRPr="000A58C2" w:rsidRDefault="00AD33F6" w:rsidP="00AD33F6">
      <w:pPr>
        <w:widowControl w:val="0"/>
        <w:jc w:val="center"/>
        <w:rPr>
          <w:b/>
          <w:color w:val="000000"/>
          <w:lang w:bidi="ru-RU"/>
        </w:rPr>
      </w:pPr>
      <w:r>
        <w:rPr>
          <w:b/>
          <w:color w:val="000000"/>
          <w:lang w:bidi="ru-RU"/>
        </w:rPr>
        <w:t>Профилирование З</w:t>
      </w:r>
      <w:r w:rsidR="000A58C2" w:rsidRPr="000A58C2">
        <w:rPr>
          <w:b/>
          <w:color w:val="000000"/>
          <w:lang w:bidi="ru-RU"/>
        </w:rPr>
        <w:t>аявителя</w:t>
      </w:r>
    </w:p>
    <w:p w:rsidR="000A58C2" w:rsidRPr="000A58C2" w:rsidRDefault="000A58C2" w:rsidP="006A32B3">
      <w:pPr>
        <w:widowControl w:val="0"/>
        <w:ind w:firstLine="709"/>
        <w:jc w:val="both"/>
        <w:rPr>
          <w:color w:val="000000"/>
          <w:lang w:bidi="ru-RU"/>
        </w:rPr>
      </w:pPr>
    </w:p>
    <w:p w:rsidR="000A58C2" w:rsidRPr="000A58C2" w:rsidRDefault="006A32B3" w:rsidP="00AD33F6">
      <w:pPr>
        <w:widowControl w:val="0"/>
        <w:ind w:firstLine="709"/>
        <w:jc w:val="both"/>
        <w:rPr>
          <w:color w:val="000000"/>
          <w:lang w:bidi="ru-RU"/>
        </w:rPr>
      </w:pPr>
      <w:r>
        <w:rPr>
          <w:rFonts w:eastAsia="Microsoft Sans Serif"/>
          <w:color w:val="000000"/>
          <w:lang w:bidi="ru-RU"/>
        </w:rPr>
        <w:t xml:space="preserve">3.6. </w:t>
      </w:r>
      <w:r w:rsidR="000A58C2" w:rsidRPr="000A58C2">
        <w:rPr>
          <w:rFonts w:eastAsia="Microsoft Sans Serif"/>
          <w:color w:val="000000"/>
          <w:lang w:bidi="ru-RU"/>
        </w:rPr>
        <w:t>Вариант предоставления</w:t>
      </w:r>
      <w:r w:rsidR="000A58C2" w:rsidRPr="000A58C2">
        <w:rPr>
          <w:color w:val="000000"/>
          <w:lang w:bidi="ru-RU"/>
        </w:rPr>
        <w:t xml:space="preserve"> </w:t>
      </w:r>
      <w:r w:rsidR="000A58C2" w:rsidRPr="000A58C2">
        <w:rPr>
          <w:rFonts w:eastAsia="Microsoft Sans Serif"/>
          <w:color w:val="000000"/>
          <w:lang w:bidi="ru-RU"/>
        </w:rPr>
        <w:t xml:space="preserve">муниципальной </w:t>
      </w:r>
      <w:r w:rsidR="000A58C2" w:rsidRPr="000A58C2">
        <w:rPr>
          <w:color w:val="000000"/>
          <w:lang w:bidi="ru-RU"/>
        </w:rPr>
        <w:t>услуги определяется на основании ответов на вопросы анкетирования Заявителя посредством ЕПГУ (при наличии технической возможности).</w:t>
      </w:r>
    </w:p>
    <w:p w:rsidR="000A58C2" w:rsidRPr="000A58C2" w:rsidRDefault="000A58C2" w:rsidP="00AD33F6">
      <w:pPr>
        <w:widowControl w:val="0"/>
        <w:ind w:firstLine="709"/>
        <w:jc w:val="both"/>
        <w:rPr>
          <w:b/>
          <w:color w:val="000000"/>
          <w:lang w:bidi="ru-RU"/>
        </w:rPr>
      </w:pPr>
      <w:r w:rsidRPr="000A58C2">
        <w:rPr>
          <w:color w:val="000000"/>
          <w:lang w:bidi="ru-RU"/>
        </w:rPr>
        <w:t xml:space="preserve">Перечень признаков Заявителей (принадлежащих им объектов), а также комбинации значений признаков, каждая из которых соответствует одному </w:t>
      </w:r>
      <w:r w:rsidRPr="000A58C2">
        <w:rPr>
          <w:color w:val="000000"/>
          <w:lang w:bidi="ru-RU"/>
        </w:rPr>
        <w:lastRenderedPageBreak/>
        <w:t xml:space="preserve">варианту предоставления </w:t>
      </w:r>
      <w:r w:rsidRPr="000A58C2">
        <w:rPr>
          <w:rFonts w:eastAsia="Microsoft Sans Serif"/>
          <w:color w:val="000000"/>
          <w:lang w:bidi="ru-RU"/>
        </w:rPr>
        <w:t xml:space="preserve">муниципальной </w:t>
      </w:r>
      <w:r w:rsidR="00AD33F6">
        <w:rPr>
          <w:color w:val="000000"/>
          <w:lang w:bidi="ru-RU"/>
        </w:rPr>
        <w:t>услуги приведены в приложении</w:t>
      </w:r>
      <w:r w:rsidRPr="000A58C2">
        <w:rPr>
          <w:color w:val="000000"/>
          <w:lang w:bidi="ru-RU"/>
        </w:rPr>
        <w:t xml:space="preserve"> 1 к настоящему Административному регламенту.</w:t>
      </w:r>
    </w:p>
    <w:p w:rsidR="000A58C2" w:rsidRPr="000A58C2" w:rsidRDefault="000A58C2" w:rsidP="006A32B3">
      <w:pPr>
        <w:widowControl w:val="0"/>
        <w:jc w:val="center"/>
        <w:rPr>
          <w:b/>
          <w:bCs/>
          <w:color w:val="000000"/>
          <w:lang w:bidi="ru-RU"/>
        </w:rPr>
      </w:pPr>
    </w:p>
    <w:p w:rsidR="000A58C2" w:rsidRDefault="000A58C2" w:rsidP="006A32B3">
      <w:pPr>
        <w:widowControl w:val="0"/>
        <w:jc w:val="center"/>
        <w:rPr>
          <w:b/>
          <w:bCs/>
          <w:color w:val="000000"/>
          <w:lang w:bidi="ru-RU"/>
        </w:rPr>
      </w:pPr>
      <w:r w:rsidRPr="000A58C2">
        <w:rPr>
          <w:b/>
          <w:bCs/>
          <w:color w:val="000000"/>
          <w:lang w:bidi="ru-RU"/>
        </w:rPr>
        <w:t>Порядок исправления допущенных опечаток и ошибок в</w:t>
      </w:r>
      <w:r w:rsidRPr="000A58C2">
        <w:rPr>
          <w:b/>
          <w:bCs/>
          <w:color w:val="000000"/>
          <w:lang w:bidi="ru-RU"/>
        </w:rPr>
        <w:br/>
        <w:t>выданных в результате предоставления муниципальной</w:t>
      </w:r>
      <w:r w:rsidRPr="000A58C2">
        <w:rPr>
          <w:b/>
          <w:bCs/>
          <w:color w:val="000000"/>
          <w:lang w:bidi="ru-RU"/>
        </w:rPr>
        <w:br/>
        <w:t>услуги документах</w:t>
      </w:r>
    </w:p>
    <w:p w:rsidR="00AD33F6" w:rsidRPr="000A58C2" w:rsidRDefault="00AD33F6" w:rsidP="006A32B3">
      <w:pPr>
        <w:widowControl w:val="0"/>
        <w:jc w:val="center"/>
        <w:rPr>
          <w:lang w:eastAsia="en-US"/>
        </w:rPr>
      </w:pPr>
    </w:p>
    <w:p w:rsidR="000A58C2" w:rsidRPr="000A58C2" w:rsidRDefault="006A32B3" w:rsidP="00AD33F6">
      <w:pPr>
        <w:widowControl w:val="0"/>
        <w:ind w:firstLine="709"/>
        <w:jc w:val="both"/>
        <w:rPr>
          <w:color w:val="000000"/>
          <w:lang w:bidi="ru-RU"/>
        </w:rPr>
      </w:pPr>
      <w:r>
        <w:rPr>
          <w:color w:val="000000"/>
          <w:lang w:bidi="ru-RU"/>
        </w:rPr>
        <w:t xml:space="preserve">3.7. </w:t>
      </w:r>
      <w:r w:rsidR="000A58C2" w:rsidRPr="000A58C2">
        <w:rPr>
          <w:color w:val="000000"/>
          <w:lang w:bidi="ru-RU"/>
        </w:rPr>
        <w:t xml:space="preserve">В </w:t>
      </w:r>
      <w:r w:rsidR="000A58C2" w:rsidRPr="000A58C2">
        <w:rPr>
          <w:rFonts w:eastAsia="Microsoft Sans Serif"/>
          <w:color w:val="000000"/>
          <w:lang w:bidi="ru-RU"/>
        </w:rPr>
        <w:t>случае</w:t>
      </w:r>
      <w:r w:rsidR="000A58C2" w:rsidRPr="000A58C2">
        <w:rPr>
          <w:color w:val="000000"/>
          <w:lang w:bidi="ru-RU"/>
        </w:rPr>
        <w:t xml:space="preserve"> выявления опечаток и ошибок</w:t>
      </w:r>
      <w:r w:rsidR="00AD33F6">
        <w:rPr>
          <w:color w:val="000000"/>
          <w:lang w:bidi="ru-RU"/>
        </w:rPr>
        <w:t xml:space="preserve"> Заявитель вправе обратиться в У</w:t>
      </w:r>
      <w:r w:rsidR="000A58C2" w:rsidRPr="000A58C2">
        <w:rPr>
          <w:color w:val="000000"/>
          <w:lang w:bidi="ru-RU"/>
        </w:rPr>
        <w:t xml:space="preserve">полномоченный орган с заявлением об исправлении допущенных опечаток и (или) ошибок в выданных в результате предоставления </w:t>
      </w:r>
      <w:r w:rsidR="000A58C2" w:rsidRPr="000A58C2">
        <w:rPr>
          <w:rFonts w:eastAsia="Microsoft Sans Serif"/>
          <w:color w:val="000000"/>
          <w:lang w:bidi="ru-RU"/>
        </w:rPr>
        <w:t xml:space="preserve">муниципальной </w:t>
      </w:r>
      <w:r w:rsidR="000A58C2" w:rsidRPr="000A58C2">
        <w:rPr>
          <w:color w:val="000000"/>
          <w:lang w:bidi="ru-RU"/>
        </w:rPr>
        <w:t>услуги с приложением документов, указанных в пунктах 2.12, 2.13 настоящего Административного регламента.</w:t>
      </w:r>
    </w:p>
    <w:p w:rsidR="000A58C2" w:rsidRPr="000A58C2" w:rsidRDefault="006A32B3" w:rsidP="00AD33F6">
      <w:pPr>
        <w:widowControl w:val="0"/>
        <w:ind w:firstLine="709"/>
        <w:jc w:val="both"/>
        <w:rPr>
          <w:color w:val="000000"/>
          <w:lang w:bidi="ru-RU"/>
        </w:rPr>
      </w:pPr>
      <w:r>
        <w:rPr>
          <w:color w:val="000000"/>
          <w:lang w:bidi="ru-RU"/>
        </w:rPr>
        <w:t xml:space="preserve">3.8. </w:t>
      </w:r>
      <w:r w:rsidR="000A58C2" w:rsidRPr="000A58C2">
        <w:rPr>
          <w:color w:val="000000"/>
          <w:lang w:bidi="ru-RU"/>
        </w:rPr>
        <w:t xml:space="preserve">Исправление допущенных опечаток и ошибок в выданных в результате предоставления </w:t>
      </w:r>
      <w:r w:rsidR="000A58C2" w:rsidRPr="000A58C2">
        <w:rPr>
          <w:rFonts w:eastAsia="Microsoft Sans Serif"/>
          <w:color w:val="000000"/>
          <w:lang w:bidi="ru-RU"/>
        </w:rPr>
        <w:t xml:space="preserve">муниципальной </w:t>
      </w:r>
      <w:r w:rsidR="000A58C2" w:rsidRPr="000A58C2">
        <w:rPr>
          <w:color w:val="000000"/>
          <w:lang w:bidi="ru-RU"/>
        </w:rPr>
        <w:t>услуги документах осуществляется в следующем порядке:</w:t>
      </w:r>
    </w:p>
    <w:p w:rsidR="000A58C2" w:rsidRPr="000A58C2" w:rsidRDefault="000A58C2" w:rsidP="00AD33F6">
      <w:pPr>
        <w:widowControl w:val="0"/>
        <w:ind w:firstLine="709"/>
        <w:jc w:val="both"/>
        <w:rPr>
          <w:color w:val="000000"/>
          <w:lang w:bidi="ru-RU"/>
        </w:rPr>
      </w:pPr>
      <w:r w:rsidRPr="000A58C2">
        <w:rPr>
          <w:color w:val="000000"/>
          <w:lang w:bidi="ru-RU"/>
        </w:rPr>
        <w:t xml:space="preserve">1) Заявитель при обнаружении опечаток и ошибок в документах, выданных в результате предоставления </w:t>
      </w:r>
      <w:r w:rsidRPr="000A58C2">
        <w:rPr>
          <w:rFonts w:eastAsia="Microsoft Sans Serif"/>
          <w:color w:val="000000"/>
          <w:lang w:bidi="ru-RU"/>
        </w:rPr>
        <w:t xml:space="preserve">муниципальной </w:t>
      </w:r>
      <w:r w:rsidR="00AD33F6">
        <w:rPr>
          <w:color w:val="000000"/>
          <w:lang w:bidi="ru-RU"/>
        </w:rPr>
        <w:t>услуги, обращается лично в У</w:t>
      </w:r>
      <w:r w:rsidRPr="000A58C2">
        <w:rPr>
          <w:color w:val="000000"/>
          <w:lang w:bidi="ru-RU"/>
        </w:rPr>
        <w:t>полномоченный орган с заявлением;</w:t>
      </w:r>
    </w:p>
    <w:p w:rsidR="000A58C2" w:rsidRPr="000A58C2" w:rsidRDefault="000A58C2" w:rsidP="00AD33F6">
      <w:pPr>
        <w:widowControl w:val="0"/>
        <w:ind w:firstLine="709"/>
        <w:jc w:val="both"/>
        <w:rPr>
          <w:color w:val="000000"/>
          <w:lang w:bidi="ru-RU"/>
        </w:rPr>
      </w:pPr>
      <w:r w:rsidRPr="000A58C2">
        <w:rPr>
          <w:color w:val="000000"/>
          <w:lang w:bidi="ru-RU"/>
        </w:rPr>
        <w:t xml:space="preserve">2) Уполномоченный орган при получении </w:t>
      </w:r>
      <w:r w:rsidR="00AD33F6">
        <w:rPr>
          <w:color w:val="000000"/>
          <w:lang w:bidi="ru-RU"/>
        </w:rPr>
        <w:t>заявления</w:t>
      </w:r>
      <w:r w:rsidRPr="000A58C2">
        <w:rPr>
          <w:color w:val="000000"/>
          <w:lang w:bidi="ru-RU"/>
        </w:rPr>
        <w:t xml:space="preserve"> рассматривает необходимость внесения соответствующих изменений в документы, являющиеся результатом предоставления </w:t>
      </w:r>
      <w:r w:rsidRPr="000A58C2">
        <w:rPr>
          <w:rFonts w:eastAsia="Microsoft Sans Serif"/>
          <w:color w:val="000000"/>
          <w:lang w:bidi="ru-RU"/>
        </w:rPr>
        <w:t xml:space="preserve">муниципальной </w:t>
      </w:r>
      <w:r w:rsidRPr="000A58C2">
        <w:rPr>
          <w:color w:val="000000"/>
          <w:lang w:bidi="ru-RU"/>
        </w:rPr>
        <w:t>услуги;</w:t>
      </w:r>
    </w:p>
    <w:p w:rsidR="000A58C2" w:rsidRPr="000A58C2" w:rsidRDefault="000A58C2" w:rsidP="00AD33F6">
      <w:pPr>
        <w:widowControl w:val="0"/>
        <w:ind w:firstLine="709"/>
        <w:jc w:val="both"/>
        <w:rPr>
          <w:color w:val="000000"/>
          <w:lang w:bidi="ru-RU"/>
        </w:rPr>
      </w:pPr>
      <w:r w:rsidRPr="000A58C2">
        <w:rPr>
          <w:color w:val="000000"/>
          <w:lang w:bidi="ru-RU"/>
        </w:rPr>
        <w:t xml:space="preserve">3) Уполномоченный орган обеспечивает устранение опечаток и ошибок </w:t>
      </w:r>
      <w:r w:rsidRPr="000A58C2">
        <w:rPr>
          <w:color w:val="000000"/>
          <w:lang w:bidi="ru-RU"/>
        </w:rPr>
        <w:br/>
        <w:t xml:space="preserve">в документах, являющихся результатом предоставления </w:t>
      </w:r>
      <w:r w:rsidRPr="000A58C2">
        <w:rPr>
          <w:rFonts w:eastAsia="Microsoft Sans Serif"/>
          <w:color w:val="000000"/>
          <w:lang w:bidi="ru-RU"/>
        </w:rPr>
        <w:t xml:space="preserve">муниципальной </w:t>
      </w:r>
      <w:r w:rsidRPr="000A58C2">
        <w:rPr>
          <w:color w:val="000000"/>
          <w:lang w:bidi="ru-RU"/>
        </w:rPr>
        <w:t>услуги.</w:t>
      </w:r>
    </w:p>
    <w:p w:rsidR="000A58C2" w:rsidRPr="000A58C2" w:rsidRDefault="000A58C2" w:rsidP="00AD33F6">
      <w:pPr>
        <w:widowControl w:val="0"/>
        <w:ind w:firstLine="709"/>
        <w:jc w:val="both"/>
        <w:rPr>
          <w:color w:val="000000"/>
          <w:lang w:bidi="ru-RU"/>
        </w:rPr>
      </w:pPr>
      <w:r w:rsidRPr="000A58C2">
        <w:rPr>
          <w:color w:val="000000"/>
          <w:lang w:bidi="ru-RU"/>
        </w:rPr>
        <w:t>Срок устранения опечаток и ошибок не должен превышать 10 (десяти) рабочих дней с даты регистрации заявления.</w:t>
      </w:r>
    </w:p>
    <w:p w:rsidR="000A58C2" w:rsidRPr="000A58C2" w:rsidRDefault="000A58C2" w:rsidP="006A32B3">
      <w:pPr>
        <w:widowControl w:val="0"/>
        <w:ind w:left="993"/>
        <w:jc w:val="both"/>
        <w:rPr>
          <w:lang w:eastAsia="en-US"/>
        </w:rPr>
      </w:pPr>
    </w:p>
    <w:p w:rsidR="000A58C2" w:rsidRPr="000A58C2" w:rsidRDefault="006A32B3" w:rsidP="00AD33F6">
      <w:pPr>
        <w:widowControl w:val="0"/>
        <w:tabs>
          <w:tab w:val="left" w:pos="1239"/>
        </w:tabs>
        <w:jc w:val="center"/>
        <w:rPr>
          <w:lang w:eastAsia="en-US"/>
        </w:rPr>
      </w:pPr>
      <w:r>
        <w:rPr>
          <w:b/>
          <w:bCs/>
          <w:color w:val="000000"/>
          <w:lang w:val="en-US" w:bidi="ru-RU"/>
        </w:rPr>
        <w:t>IV</w:t>
      </w:r>
      <w:r w:rsidRPr="006A32B3">
        <w:rPr>
          <w:b/>
          <w:bCs/>
          <w:color w:val="000000"/>
          <w:lang w:bidi="ru-RU"/>
        </w:rPr>
        <w:t>.</w:t>
      </w:r>
      <w:r>
        <w:rPr>
          <w:b/>
          <w:bCs/>
          <w:color w:val="000000"/>
          <w:lang w:bidi="ru-RU"/>
        </w:rPr>
        <w:t xml:space="preserve"> </w:t>
      </w:r>
      <w:r w:rsidR="00AD33F6">
        <w:rPr>
          <w:b/>
          <w:bCs/>
          <w:color w:val="000000"/>
          <w:lang w:bidi="ru-RU"/>
        </w:rPr>
        <w:t>Формы контроля за исполнением А</w:t>
      </w:r>
      <w:r w:rsidR="000A58C2" w:rsidRPr="000A58C2">
        <w:rPr>
          <w:b/>
          <w:bCs/>
          <w:color w:val="000000"/>
          <w:lang w:bidi="ru-RU"/>
        </w:rPr>
        <w:t>дминистративного регламента</w:t>
      </w:r>
    </w:p>
    <w:p w:rsidR="00AD33F6" w:rsidRDefault="00AD33F6" w:rsidP="00AD33F6">
      <w:pPr>
        <w:widowControl w:val="0"/>
        <w:tabs>
          <w:tab w:val="left" w:pos="1239"/>
        </w:tabs>
        <w:jc w:val="center"/>
        <w:rPr>
          <w:b/>
          <w:bCs/>
          <w:color w:val="000000"/>
          <w:lang w:bidi="ru-RU"/>
        </w:rPr>
      </w:pPr>
    </w:p>
    <w:p w:rsidR="000A58C2" w:rsidRDefault="000A58C2" w:rsidP="00AD33F6">
      <w:pPr>
        <w:widowControl w:val="0"/>
        <w:tabs>
          <w:tab w:val="left" w:pos="1239"/>
        </w:tabs>
        <w:jc w:val="center"/>
        <w:rPr>
          <w:b/>
          <w:bCs/>
          <w:color w:val="000000"/>
          <w:lang w:bidi="ru-RU"/>
        </w:rPr>
      </w:pPr>
      <w:r w:rsidRPr="000A58C2">
        <w:rPr>
          <w:b/>
          <w:bCs/>
          <w:color w:val="000000"/>
          <w:lang w:bidi="ru-RU"/>
        </w:rPr>
        <w:t>Порядок осуществления текущего контроля за соблюдением</w:t>
      </w:r>
      <w:r w:rsidRPr="000A58C2">
        <w:rPr>
          <w:b/>
          <w:bCs/>
          <w:color w:val="000000"/>
          <w:lang w:bidi="ru-RU"/>
        </w:rPr>
        <w:br/>
        <w:t>и исполнением ответственными должностными лицами положений</w:t>
      </w:r>
      <w:r w:rsidRPr="000A58C2">
        <w:rPr>
          <w:b/>
          <w:bCs/>
          <w:color w:val="000000"/>
          <w:lang w:bidi="ru-RU"/>
        </w:rPr>
        <w:br/>
      </w:r>
      <w:r w:rsidR="00AD33F6">
        <w:rPr>
          <w:b/>
          <w:bCs/>
          <w:color w:val="000000"/>
          <w:lang w:bidi="ru-RU"/>
        </w:rPr>
        <w:t>А</w:t>
      </w:r>
      <w:r w:rsidR="00AD33F6" w:rsidRPr="000A58C2">
        <w:rPr>
          <w:b/>
          <w:bCs/>
          <w:color w:val="000000"/>
          <w:lang w:bidi="ru-RU"/>
        </w:rPr>
        <w:t xml:space="preserve">дминистративного </w:t>
      </w:r>
      <w:r w:rsidRPr="000A58C2">
        <w:rPr>
          <w:b/>
          <w:bCs/>
          <w:color w:val="000000"/>
          <w:lang w:bidi="ru-RU"/>
        </w:rPr>
        <w:t>регламента и иных нормативных правовых актов,</w:t>
      </w:r>
      <w:r w:rsidRPr="000A58C2">
        <w:rPr>
          <w:b/>
          <w:bCs/>
          <w:color w:val="000000"/>
          <w:lang w:bidi="ru-RU"/>
        </w:rPr>
        <w:br/>
        <w:t>устанавливающих требования к предоставлению муниципальной услуги, а также принятием ими решений</w:t>
      </w:r>
    </w:p>
    <w:p w:rsidR="00AD33F6" w:rsidRPr="000A58C2" w:rsidRDefault="00AD33F6" w:rsidP="00AD33F6">
      <w:pPr>
        <w:widowControl w:val="0"/>
        <w:tabs>
          <w:tab w:val="left" w:pos="1239"/>
        </w:tabs>
        <w:jc w:val="center"/>
        <w:rPr>
          <w:lang w:eastAsia="en-US"/>
        </w:rPr>
      </w:pPr>
    </w:p>
    <w:p w:rsidR="000A58C2" w:rsidRPr="000A58C2" w:rsidRDefault="006A32B3" w:rsidP="00AD33F6">
      <w:pPr>
        <w:widowControl w:val="0"/>
        <w:tabs>
          <w:tab w:val="left" w:pos="1186"/>
        </w:tabs>
        <w:ind w:firstLine="709"/>
        <w:jc w:val="both"/>
        <w:rPr>
          <w:lang w:eastAsia="en-US"/>
        </w:rPr>
      </w:pPr>
      <w:r w:rsidRPr="006A32B3">
        <w:rPr>
          <w:color w:val="000000"/>
          <w:lang w:bidi="ru-RU"/>
        </w:rPr>
        <w:t>4</w:t>
      </w:r>
      <w:r w:rsidR="00750474">
        <w:rPr>
          <w:color w:val="000000"/>
          <w:lang w:bidi="ru-RU"/>
        </w:rPr>
        <w:t xml:space="preserve">.1. </w:t>
      </w:r>
      <w:r w:rsidR="000A58C2" w:rsidRPr="000A58C2">
        <w:rPr>
          <w:color w:val="000000"/>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A58C2" w:rsidRPr="000A58C2" w:rsidRDefault="000A58C2" w:rsidP="00AD33F6">
      <w:pPr>
        <w:widowControl w:val="0"/>
        <w:ind w:firstLine="709"/>
        <w:jc w:val="both"/>
        <w:rPr>
          <w:lang w:eastAsia="en-US"/>
        </w:rPr>
      </w:pPr>
      <w:r w:rsidRPr="000A58C2">
        <w:rPr>
          <w:color w:val="000000"/>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A58C2" w:rsidRPr="000A58C2" w:rsidRDefault="000A58C2" w:rsidP="00AD33F6">
      <w:pPr>
        <w:widowControl w:val="0"/>
        <w:ind w:firstLine="709"/>
        <w:jc w:val="both"/>
        <w:rPr>
          <w:lang w:eastAsia="en-US"/>
        </w:rPr>
      </w:pPr>
      <w:r w:rsidRPr="000A58C2">
        <w:rPr>
          <w:color w:val="000000"/>
          <w:lang w:bidi="ru-RU"/>
        </w:rPr>
        <w:t>Текущий контроль осуществляется путем проведения проверок:</w:t>
      </w:r>
    </w:p>
    <w:p w:rsidR="000A58C2" w:rsidRPr="000A58C2" w:rsidRDefault="000A58C2" w:rsidP="00AD33F6">
      <w:pPr>
        <w:widowControl w:val="0"/>
        <w:ind w:firstLine="709"/>
        <w:jc w:val="both"/>
        <w:rPr>
          <w:lang w:eastAsia="en-US"/>
        </w:rPr>
      </w:pPr>
      <w:r w:rsidRPr="000A58C2">
        <w:rPr>
          <w:color w:val="000000"/>
          <w:lang w:bidi="ru-RU"/>
        </w:rPr>
        <w:t xml:space="preserve">решений о предоставлении (об отказе в предоставлении) муниципальной </w:t>
      </w:r>
      <w:r w:rsidRPr="000A58C2">
        <w:rPr>
          <w:color w:val="000000"/>
          <w:lang w:bidi="ru-RU"/>
        </w:rPr>
        <w:lastRenderedPageBreak/>
        <w:t>услуги;</w:t>
      </w:r>
    </w:p>
    <w:p w:rsidR="000A58C2" w:rsidRPr="000A58C2" w:rsidRDefault="000A58C2" w:rsidP="00AD33F6">
      <w:pPr>
        <w:widowControl w:val="0"/>
        <w:ind w:firstLine="709"/>
        <w:jc w:val="both"/>
        <w:rPr>
          <w:lang w:eastAsia="en-US"/>
        </w:rPr>
      </w:pPr>
      <w:r w:rsidRPr="000A58C2">
        <w:rPr>
          <w:color w:val="000000"/>
          <w:lang w:bidi="ru-RU"/>
        </w:rPr>
        <w:t>выявления и устранения нарушений прав граждан;</w:t>
      </w:r>
    </w:p>
    <w:p w:rsidR="000A58C2" w:rsidRPr="000A58C2" w:rsidRDefault="000A58C2" w:rsidP="00AD33F6">
      <w:pPr>
        <w:widowControl w:val="0"/>
        <w:ind w:firstLine="709"/>
        <w:jc w:val="both"/>
        <w:rPr>
          <w:lang w:eastAsia="en-US"/>
        </w:rPr>
      </w:pPr>
      <w:r w:rsidRPr="000A58C2">
        <w:rPr>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33F6" w:rsidRDefault="00AD33F6" w:rsidP="006A32B3">
      <w:pPr>
        <w:widowControl w:val="0"/>
        <w:jc w:val="center"/>
        <w:rPr>
          <w:b/>
          <w:bCs/>
          <w:color w:val="000000"/>
          <w:lang w:bidi="ru-RU"/>
        </w:rPr>
      </w:pPr>
    </w:p>
    <w:p w:rsidR="000A58C2" w:rsidRDefault="000A58C2" w:rsidP="006A32B3">
      <w:pPr>
        <w:widowControl w:val="0"/>
        <w:jc w:val="center"/>
        <w:rPr>
          <w:b/>
          <w:bCs/>
          <w:color w:val="000000"/>
          <w:lang w:bidi="ru-RU"/>
        </w:rPr>
      </w:pPr>
      <w:r w:rsidRPr="000A58C2">
        <w:rPr>
          <w:b/>
          <w:bCs/>
          <w:color w:val="000000"/>
          <w:lang w:bidi="ru-RU"/>
        </w:rPr>
        <w:t>Порядок и периодичность осуществления плановых и внеплановых</w:t>
      </w:r>
      <w:r w:rsidRPr="000A58C2">
        <w:rPr>
          <w:b/>
          <w:bCs/>
          <w:color w:val="000000"/>
          <w:lang w:bidi="ru-RU"/>
        </w:rPr>
        <w:br/>
        <w:t>проверок полноты и качества предоставления муниципальной услуги, в том числе порядок и формы контроля за полнотой</w:t>
      </w:r>
      <w:r w:rsidRPr="000A58C2">
        <w:rPr>
          <w:b/>
          <w:bCs/>
          <w:color w:val="000000"/>
          <w:lang w:bidi="ru-RU"/>
        </w:rPr>
        <w:br/>
        <w:t>и качеством предоставления муниципальной услуги</w:t>
      </w:r>
    </w:p>
    <w:p w:rsidR="00AD33F6" w:rsidRPr="000A58C2" w:rsidRDefault="00AD33F6" w:rsidP="006A32B3">
      <w:pPr>
        <w:widowControl w:val="0"/>
        <w:jc w:val="center"/>
        <w:rPr>
          <w:lang w:eastAsia="en-US"/>
        </w:rPr>
      </w:pP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4.2. </w:t>
      </w:r>
      <w:r w:rsidR="000A58C2" w:rsidRPr="000A58C2">
        <w:rPr>
          <w:color w:val="000000"/>
          <w:lang w:bidi="ru-RU"/>
        </w:rPr>
        <w:t>Плановые проверки полноты и качества предоставления муниципальной услуги проводятся лицами, уполномоченными руководителем Уполномоченного органа</w:t>
      </w:r>
      <w:r w:rsidR="00AD33F6">
        <w:rPr>
          <w:color w:val="000000"/>
          <w:lang w:bidi="ru-RU"/>
        </w:rPr>
        <w:t>,</w:t>
      </w:r>
      <w:r w:rsidR="000A58C2" w:rsidRPr="000A58C2">
        <w:rPr>
          <w:color w:val="000000"/>
          <w:lang w:bidi="ru-RU"/>
        </w:rPr>
        <w:t xml:space="preserve"> либо лицом, его замещающим.</w:t>
      </w: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4.3. </w:t>
      </w:r>
      <w:r w:rsidR="000A58C2" w:rsidRPr="000A58C2">
        <w:rPr>
          <w:color w:val="000000"/>
          <w:lang w:bidi="ru-RU"/>
        </w:rPr>
        <w:t>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района – начальника управления экологии, природопользования, земельных ресурсов, по жилищным вопросам                                        и муниципальной собственности администрации района либо лица, его замещающего.</w:t>
      </w: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4.4. </w:t>
      </w:r>
      <w:r w:rsidR="000A58C2" w:rsidRPr="000A58C2">
        <w:rPr>
          <w:color w:val="000000"/>
          <w:lang w:bidi="ru-RU"/>
        </w:rPr>
        <w:t>Внеплановые проверки полноты и качества предоставления муниципальной услуги проводятся лицами, уполномоченными руководителем Уполномоченного органа</w:t>
      </w:r>
      <w:r w:rsidR="00AD33F6">
        <w:rPr>
          <w:color w:val="000000"/>
          <w:lang w:bidi="ru-RU"/>
        </w:rPr>
        <w:t>,</w:t>
      </w:r>
      <w:r w:rsidR="000A58C2" w:rsidRPr="000A58C2">
        <w:rPr>
          <w:color w:val="000000"/>
          <w:lang w:bidi="ru-RU"/>
        </w:rPr>
        <w:t xml:space="preserve"> либо лицом, его замещающим, на основан</w:t>
      </w:r>
      <w:r w:rsidR="00AD33F6">
        <w:rPr>
          <w:color w:val="000000"/>
          <w:lang w:bidi="ru-RU"/>
        </w:rPr>
        <w:t>ии жалобы З</w:t>
      </w:r>
      <w:r w:rsidR="000A58C2" w:rsidRPr="000A58C2">
        <w:rPr>
          <w:color w:val="000000"/>
          <w:lang w:bidi="ru-RU"/>
        </w:rPr>
        <w:t>аявителя на решения или действия</w:t>
      </w:r>
      <w:r w:rsidR="00AD33F6">
        <w:rPr>
          <w:color w:val="000000"/>
          <w:lang w:bidi="ru-RU"/>
        </w:rPr>
        <w:t xml:space="preserve"> (бездействие) должностных лиц У</w:t>
      </w:r>
      <w:r w:rsidR="000A58C2" w:rsidRPr="000A58C2">
        <w:rPr>
          <w:color w:val="000000"/>
          <w:lang w:bidi="ru-RU"/>
        </w:rPr>
        <w:t>полномоченного органа, учреждения, принятые или осуществленные в ходе предоставления муниципальной услуги.</w:t>
      </w: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4.5. </w:t>
      </w:r>
      <w:r w:rsidR="000A58C2" w:rsidRPr="000A58C2">
        <w:rPr>
          <w:color w:val="000000"/>
          <w:lang w:bidi="ru-RU"/>
        </w:rPr>
        <w:t>Рассмотрение жалобы Заявителя осуществляется в соответствии                                 с разделом V настоящего Административного регламента.</w:t>
      </w: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4.6. </w:t>
      </w:r>
      <w:r w:rsidR="000A58C2" w:rsidRPr="000A58C2">
        <w:rPr>
          <w:color w:val="000000"/>
          <w:lang w:bidi="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A58C2" w:rsidRPr="000A58C2" w:rsidRDefault="0036579C" w:rsidP="00AD33F6">
      <w:pPr>
        <w:widowControl w:val="0"/>
        <w:tabs>
          <w:tab w:val="left" w:pos="1186"/>
        </w:tabs>
        <w:ind w:firstLine="709"/>
        <w:jc w:val="both"/>
        <w:rPr>
          <w:lang w:eastAsia="en-US"/>
        </w:rPr>
      </w:pPr>
      <w:r>
        <w:rPr>
          <w:color w:val="000000"/>
          <w:lang w:bidi="ru-RU"/>
        </w:rPr>
        <w:t xml:space="preserve">4.7. </w:t>
      </w:r>
      <w:r w:rsidR="000A58C2" w:rsidRPr="000A58C2">
        <w:rPr>
          <w:color w:val="000000"/>
          <w:lang w:bidi="ru-RU"/>
        </w:rPr>
        <w:t>Результаты проверки оформляются в виде акта, в котором отмечаются выявленные недостатки и указываются предложения по их устранению.</w:t>
      </w:r>
    </w:p>
    <w:p w:rsidR="000A58C2" w:rsidRPr="000A58C2" w:rsidRDefault="000A58C2" w:rsidP="006A32B3">
      <w:pPr>
        <w:widowControl w:val="0"/>
        <w:tabs>
          <w:tab w:val="left" w:pos="1186"/>
        </w:tabs>
        <w:ind w:left="560"/>
        <w:jc w:val="both"/>
        <w:rPr>
          <w:lang w:eastAsia="en-US"/>
        </w:rPr>
      </w:pPr>
    </w:p>
    <w:p w:rsidR="000A58C2" w:rsidRDefault="000A58C2" w:rsidP="006A32B3">
      <w:pPr>
        <w:widowControl w:val="0"/>
        <w:ind w:firstLine="20"/>
        <w:jc w:val="center"/>
        <w:rPr>
          <w:b/>
          <w:bCs/>
          <w:color w:val="000000"/>
          <w:lang w:bidi="ru-RU"/>
        </w:rPr>
      </w:pPr>
      <w:r w:rsidRPr="000A58C2">
        <w:rPr>
          <w:b/>
          <w:bCs/>
          <w:color w:val="000000"/>
          <w:lang w:bidi="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AD33F6" w:rsidRPr="000A58C2" w:rsidRDefault="00AD33F6" w:rsidP="006A32B3">
      <w:pPr>
        <w:widowControl w:val="0"/>
        <w:ind w:firstLine="20"/>
        <w:jc w:val="center"/>
        <w:rPr>
          <w:lang w:eastAsia="en-US"/>
        </w:rPr>
      </w:pPr>
    </w:p>
    <w:p w:rsidR="000A58C2" w:rsidRPr="000A58C2" w:rsidRDefault="0036579C" w:rsidP="00AD33F6">
      <w:pPr>
        <w:widowControl w:val="0"/>
        <w:shd w:val="clear" w:color="auto" w:fill="FFFFFF"/>
        <w:tabs>
          <w:tab w:val="left" w:pos="1109"/>
        </w:tabs>
        <w:ind w:firstLine="709"/>
        <w:jc w:val="both"/>
        <w:rPr>
          <w:color w:val="000000"/>
          <w:lang w:bidi="ru-RU"/>
        </w:rPr>
      </w:pPr>
      <w:r>
        <w:rPr>
          <w:color w:val="000000"/>
          <w:lang w:bidi="ru-RU"/>
        </w:rPr>
        <w:t xml:space="preserve">4.8. </w:t>
      </w:r>
      <w:r w:rsidR="000A58C2" w:rsidRPr="000A58C2">
        <w:rPr>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A58C2" w:rsidRPr="000A58C2" w:rsidRDefault="0036579C" w:rsidP="00AD33F6">
      <w:pPr>
        <w:widowControl w:val="0"/>
        <w:shd w:val="clear" w:color="auto" w:fill="FFFFFF"/>
        <w:tabs>
          <w:tab w:val="left" w:pos="1109"/>
        </w:tabs>
        <w:ind w:firstLine="709"/>
        <w:jc w:val="both"/>
        <w:rPr>
          <w:color w:val="000000"/>
          <w:lang w:bidi="ru-RU"/>
        </w:rPr>
      </w:pPr>
      <w:r>
        <w:rPr>
          <w:color w:val="000000"/>
          <w:lang w:bidi="ru-RU"/>
        </w:rPr>
        <w:t xml:space="preserve">4.9. </w:t>
      </w:r>
      <w:r w:rsidR="000A58C2" w:rsidRPr="000A58C2">
        <w:rPr>
          <w:color w:val="000000"/>
          <w:lang w:bidi="ru-RU"/>
        </w:rPr>
        <w:t xml:space="preserve">Персональная ответственность должностных лиц за правильность и </w:t>
      </w:r>
      <w:r w:rsidR="000A58C2" w:rsidRPr="000A58C2">
        <w:rPr>
          <w:color w:val="000000"/>
          <w:lang w:bidi="ru-RU"/>
        </w:rPr>
        <w:lastRenderedPageBreak/>
        <w:t xml:space="preserve">своевременность принятия решения о предоставлении (об отказе в предоставлении) муниципальной услуги закрепляется в их должностных </w:t>
      </w:r>
      <w:r w:rsidR="00AD33F6">
        <w:rPr>
          <w:color w:val="000000"/>
          <w:lang w:bidi="ru-RU"/>
        </w:rPr>
        <w:t>инструкциях</w:t>
      </w:r>
      <w:r w:rsidR="000A58C2" w:rsidRPr="000A58C2">
        <w:rPr>
          <w:color w:val="000000"/>
          <w:lang w:bidi="ru-RU"/>
        </w:rPr>
        <w:t xml:space="preserve"> в соответствии с требованиями законодательства.</w:t>
      </w:r>
    </w:p>
    <w:p w:rsidR="000A58C2" w:rsidRPr="000A58C2" w:rsidRDefault="000A58C2" w:rsidP="006A32B3">
      <w:pPr>
        <w:widowControl w:val="0"/>
        <w:jc w:val="center"/>
        <w:rPr>
          <w:color w:val="000000"/>
          <w:lang w:bidi="ru-RU"/>
        </w:rPr>
      </w:pPr>
    </w:p>
    <w:p w:rsidR="000A58C2" w:rsidRDefault="000A58C2" w:rsidP="006A32B3">
      <w:pPr>
        <w:widowControl w:val="0"/>
        <w:jc w:val="center"/>
        <w:rPr>
          <w:b/>
          <w:bCs/>
          <w:color w:val="000000"/>
          <w:lang w:bidi="ru-RU"/>
        </w:rPr>
      </w:pPr>
      <w:r w:rsidRPr="000A58C2">
        <w:rPr>
          <w:b/>
          <w:bCs/>
          <w:color w:val="000000"/>
          <w:lang w:bidi="ru-RU"/>
        </w:rPr>
        <w:t>Требования к порядку и формам контроля за предоставлением</w:t>
      </w:r>
      <w:r w:rsidRPr="000A58C2">
        <w:rPr>
          <w:b/>
          <w:bCs/>
          <w:color w:val="000000"/>
          <w:lang w:bidi="ru-RU"/>
        </w:rPr>
        <w:br/>
        <w:t>муниципальной услуги, в том числе со стороны граждан,</w:t>
      </w:r>
      <w:r w:rsidRPr="000A58C2">
        <w:rPr>
          <w:b/>
          <w:bCs/>
          <w:color w:val="000000"/>
          <w:lang w:bidi="ru-RU"/>
        </w:rPr>
        <w:br/>
        <w:t>их объединений и организаций</w:t>
      </w:r>
    </w:p>
    <w:p w:rsidR="00AD33F6" w:rsidRPr="000A58C2" w:rsidRDefault="00AD33F6" w:rsidP="006A32B3">
      <w:pPr>
        <w:widowControl w:val="0"/>
        <w:jc w:val="center"/>
        <w:rPr>
          <w:lang w:eastAsia="en-US"/>
        </w:rPr>
      </w:pPr>
    </w:p>
    <w:p w:rsidR="000A58C2" w:rsidRPr="000A58C2" w:rsidRDefault="0036579C" w:rsidP="00AD33F6">
      <w:pPr>
        <w:widowControl w:val="0"/>
        <w:shd w:val="clear" w:color="auto" w:fill="FFFFFF"/>
        <w:tabs>
          <w:tab w:val="left" w:pos="1186"/>
        </w:tabs>
        <w:ind w:firstLine="709"/>
        <w:jc w:val="both"/>
        <w:rPr>
          <w:color w:val="000000"/>
          <w:lang w:bidi="ru-RU"/>
        </w:rPr>
      </w:pPr>
      <w:r>
        <w:rPr>
          <w:color w:val="000000"/>
          <w:lang w:bidi="ru-RU"/>
        </w:rPr>
        <w:t xml:space="preserve">4.10. </w:t>
      </w:r>
      <w:r w:rsidR="000A58C2" w:rsidRPr="000A58C2">
        <w:rPr>
          <w:color w:val="000000"/>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0A58C2" w:rsidRPr="000A58C2" w:rsidRDefault="0036579C" w:rsidP="00AD33F6">
      <w:pPr>
        <w:widowControl w:val="0"/>
        <w:shd w:val="clear" w:color="auto" w:fill="FFFFFF"/>
        <w:tabs>
          <w:tab w:val="left" w:pos="1109"/>
        </w:tabs>
        <w:ind w:firstLine="709"/>
        <w:jc w:val="both"/>
        <w:rPr>
          <w:color w:val="000000"/>
          <w:lang w:bidi="ru-RU"/>
        </w:rPr>
      </w:pPr>
      <w:r>
        <w:rPr>
          <w:color w:val="000000"/>
          <w:lang w:bidi="ru-RU"/>
        </w:rPr>
        <w:t xml:space="preserve">4.11. </w:t>
      </w:r>
      <w:r w:rsidR="000A58C2" w:rsidRPr="000A58C2">
        <w:rPr>
          <w:color w:val="000000"/>
          <w:lang w:bidi="ru-RU"/>
        </w:rPr>
        <w:t>Граждане, их объединения и организации также имеют право:</w:t>
      </w:r>
    </w:p>
    <w:p w:rsidR="000A58C2" w:rsidRPr="000A58C2" w:rsidRDefault="000A58C2" w:rsidP="00AD33F6">
      <w:pPr>
        <w:widowControl w:val="0"/>
        <w:shd w:val="clear" w:color="auto" w:fill="FFFFFF"/>
        <w:ind w:firstLine="709"/>
        <w:jc w:val="both"/>
        <w:rPr>
          <w:color w:val="000000"/>
          <w:lang w:bidi="ru-RU"/>
        </w:rPr>
      </w:pPr>
      <w:r w:rsidRPr="000A58C2">
        <w:rPr>
          <w:color w:val="000000"/>
          <w:lang w:bidi="ru-RU"/>
        </w:rPr>
        <w:t>направлять замечания и предложения по улучшению доступности и качества предоставления муниципальной услуги;</w:t>
      </w:r>
    </w:p>
    <w:p w:rsidR="000A58C2" w:rsidRPr="000A58C2" w:rsidRDefault="000A58C2" w:rsidP="00AD33F6">
      <w:pPr>
        <w:widowControl w:val="0"/>
        <w:shd w:val="clear" w:color="auto" w:fill="FFFFFF"/>
        <w:ind w:firstLine="709"/>
        <w:jc w:val="both"/>
        <w:rPr>
          <w:color w:val="000000"/>
          <w:lang w:bidi="ru-RU"/>
        </w:rPr>
      </w:pPr>
      <w:r w:rsidRPr="000A58C2">
        <w:rPr>
          <w:color w:val="000000"/>
          <w:lang w:bidi="ru-RU"/>
        </w:rPr>
        <w:t>вносить предложения о мерах по устранению нарушений настоящего Административного регламента.</w:t>
      </w:r>
    </w:p>
    <w:p w:rsidR="000A58C2" w:rsidRPr="000A58C2" w:rsidRDefault="0036579C" w:rsidP="00AD33F6">
      <w:pPr>
        <w:widowControl w:val="0"/>
        <w:shd w:val="clear" w:color="auto" w:fill="FFFFFF"/>
        <w:tabs>
          <w:tab w:val="left" w:pos="1109"/>
        </w:tabs>
        <w:ind w:firstLine="709"/>
        <w:jc w:val="both"/>
        <w:rPr>
          <w:color w:val="000000"/>
          <w:lang w:bidi="ru-RU"/>
        </w:rPr>
      </w:pPr>
      <w:r>
        <w:rPr>
          <w:color w:val="000000"/>
          <w:lang w:bidi="ru-RU"/>
        </w:rPr>
        <w:t xml:space="preserve">4.12. </w:t>
      </w:r>
      <w:r w:rsidR="000A58C2" w:rsidRPr="000A58C2">
        <w:rPr>
          <w:color w:val="000000"/>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A58C2" w:rsidRPr="000A58C2" w:rsidRDefault="0036579C" w:rsidP="00AD33F6">
      <w:pPr>
        <w:widowControl w:val="0"/>
        <w:shd w:val="clear" w:color="auto" w:fill="FFFFFF"/>
        <w:tabs>
          <w:tab w:val="left" w:pos="1109"/>
        </w:tabs>
        <w:ind w:firstLine="709"/>
        <w:jc w:val="both"/>
        <w:rPr>
          <w:color w:val="000000"/>
          <w:lang w:bidi="ru-RU"/>
        </w:rPr>
      </w:pPr>
      <w:r>
        <w:rPr>
          <w:color w:val="000000"/>
          <w:lang w:bidi="ru-RU"/>
        </w:rPr>
        <w:t xml:space="preserve">4.13. </w:t>
      </w:r>
      <w:r w:rsidR="000A58C2" w:rsidRPr="000A58C2">
        <w:rPr>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58C2" w:rsidRPr="000A58C2" w:rsidRDefault="000A58C2" w:rsidP="006A32B3">
      <w:pPr>
        <w:widowControl w:val="0"/>
        <w:shd w:val="clear" w:color="auto" w:fill="FFFFFF"/>
        <w:tabs>
          <w:tab w:val="left" w:pos="1109"/>
        </w:tabs>
        <w:jc w:val="both"/>
        <w:rPr>
          <w:color w:val="000000"/>
          <w:lang w:bidi="ru-RU"/>
        </w:rPr>
      </w:pPr>
    </w:p>
    <w:p w:rsidR="000A58C2" w:rsidRDefault="0036579C" w:rsidP="00AD33F6">
      <w:pPr>
        <w:widowControl w:val="0"/>
        <w:tabs>
          <w:tab w:val="left" w:pos="1014"/>
        </w:tabs>
        <w:jc w:val="center"/>
        <w:rPr>
          <w:b/>
          <w:bCs/>
          <w:color w:val="000000"/>
          <w:lang w:bidi="ru-RU"/>
        </w:rPr>
      </w:pPr>
      <w:r>
        <w:rPr>
          <w:b/>
          <w:bCs/>
          <w:color w:val="000000"/>
          <w:lang w:val="en-US" w:bidi="ru-RU"/>
        </w:rPr>
        <w:t>V</w:t>
      </w:r>
      <w:r w:rsidRPr="0036579C">
        <w:rPr>
          <w:b/>
          <w:bCs/>
          <w:color w:val="000000"/>
          <w:lang w:bidi="ru-RU"/>
        </w:rPr>
        <w:t>.</w:t>
      </w:r>
      <w:r>
        <w:rPr>
          <w:b/>
          <w:bCs/>
          <w:color w:val="000000"/>
          <w:lang w:bidi="ru-RU"/>
        </w:rPr>
        <w:t xml:space="preserve"> </w:t>
      </w:r>
      <w:r w:rsidR="000A58C2" w:rsidRPr="000A58C2">
        <w:rPr>
          <w:b/>
          <w:bCs/>
          <w:color w:val="000000"/>
          <w:lang w:bidi="ru-RU"/>
        </w:rPr>
        <w:t>Досудебный (внесудебный) порядок обжалования решений и действий</w:t>
      </w:r>
      <w:r w:rsidR="000A58C2" w:rsidRPr="000A58C2">
        <w:rPr>
          <w:b/>
          <w:bCs/>
          <w:color w:val="000000"/>
          <w:lang w:bidi="ru-RU"/>
        </w:rPr>
        <w:br/>
        <w:t>(бездействия) органа, предоставляющего муниципальную</w:t>
      </w:r>
      <w:r w:rsidR="000A58C2" w:rsidRPr="000A58C2">
        <w:rPr>
          <w:b/>
          <w:bCs/>
          <w:color w:val="000000"/>
          <w:lang w:bidi="ru-RU"/>
        </w:rPr>
        <w:br/>
        <w:t>услугу, МФЦ, организаций, указанных в части 1.1 статьи 16 Федерального закона от 27.07.2010 № 210-ФЗ, а также их должностных лиц, государственных или муниципальных служащих, работников</w:t>
      </w:r>
    </w:p>
    <w:p w:rsidR="00AD33F6" w:rsidRPr="000A58C2" w:rsidRDefault="00AD33F6" w:rsidP="00AD33F6">
      <w:pPr>
        <w:widowControl w:val="0"/>
        <w:tabs>
          <w:tab w:val="left" w:pos="1014"/>
        </w:tabs>
        <w:jc w:val="center"/>
        <w:rPr>
          <w:lang w:eastAsia="en-US"/>
        </w:rPr>
      </w:pPr>
    </w:p>
    <w:p w:rsidR="000A58C2" w:rsidRDefault="000A58C2" w:rsidP="00AD33F6">
      <w:pPr>
        <w:widowControl w:val="0"/>
        <w:ind w:firstLine="709"/>
        <w:jc w:val="both"/>
        <w:rPr>
          <w:color w:val="000000"/>
          <w:lang w:bidi="ru-RU"/>
        </w:rPr>
      </w:pPr>
      <w:r w:rsidRPr="000A58C2">
        <w:rPr>
          <w:color w:val="000000"/>
          <w:lang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w:t>
      </w:r>
      <w:r w:rsidR="00AD33F6">
        <w:rPr>
          <w:color w:val="000000"/>
          <w:lang w:bidi="ru-RU"/>
        </w:rPr>
        <w:t xml:space="preserve">от 27.07.2010 </w:t>
      </w:r>
      <w:r w:rsidRPr="000A58C2">
        <w:rPr>
          <w:color w:val="000000"/>
          <w:lang w:bidi="ru-RU"/>
        </w:rPr>
        <w:t>№ 210-ФЗ, и их работников при предоставлении муниципальной услуги в досудебном (внесудебном) порядке (далее ‒ жалоба).</w:t>
      </w:r>
    </w:p>
    <w:p w:rsidR="00AD33F6" w:rsidRPr="000A58C2" w:rsidRDefault="00AD33F6" w:rsidP="006A32B3">
      <w:pPr>
        <w:widowControl w:val="0"/>
        <w:ind w:firstLine="720"/>
        <w:jc w:val="both"/>
        <w:rPr>
          <w:lang w:eastAsia="en-US"/>
        </w:rPr>
      </w:pPr>
    </w:p>
    <w:p w:rsidR="000A58C2" w:rsidRDefault="000A58C2" w:rsidP="006A32B3">
      <w:pPr>
        <w:widowControl w:val="0"/>
        <w:jc w:val="center"/>
        <w:rPr>
          <w:b/>
          <w:bCs/>
          <w:color w:val="000000"/>
          <w:lang w:bidi="ru-RU"/>
        </w:rPr>
      </w:pPr>
      <w:r w:rsidRPr="000A58C2">
        <w:rPr>
          <w:b/>
          <w:bCs/>
          <w:color w:val="000000"/>
          <w:lang w:bidi="ru-RU"/>
        </w:rPr>
        <w:t>Органы местного самоуправления, организации и уполномоченные на</w:t>
      </w:r>
      <w:r w:rsidRPr="000A58C2">
        <w:rPr>
          <w:b/>
          <w:bCs/>
          <w:color w:val="000000"/>
          <w:lang w:bidi="ru-RU"/>
        </w:rPr>
        <w:br/>
        <w:t>рассмотрение жалобы лица, которы</w:t>
      </w:r>
      <w:r w:rsidR="00AD33F6">
        <w:rPr>
          <w:b/>
          <w:bCs/>
          <w:color w:val="000000"/>
          <w:lang w:bidi="ru-RU"/>
        </w:rPr>
        <w:t>м может быть направлена жалоба</w:t>
      </w:r>
      <w:r w:rsidR="00AD33F6">
        <w:rPr>
          <w:b/>
          <w:bCs/>
          <w:color w:val="000000"/>
          <w:lang w:bidi="ru-RU"/>
        </w:rPr>
        <w:br/>
        <w:t>З</w:t>
      </w:r>
      <w:r w:rsidRPr="000A58C2">
        <w:rPr>
          <w:b/>
          <w:bCs/>
          <w:color w:val="000000"/>
          <w:lang w:bidi="ru-RU"/>
        </w:rPr>
        <w:t>аявителя в досудебном (внесудебном) порядке</w:t>
      </w:r>
    </w:p>
    <w:p w:rsidR="00AD33F6" w:rsidRPr="000A58C2" w:rsidRDefault="00AD33F6" w:rsidP="006A32B3">
      <w:pPr>
        <w:widowControl w:val="0"/>
        <w:jc w:val="center"/>
        <w:rPr>
          <w:lang w:eastAsia="en-US"/>
        </w:rPr>
      </w:pPr>
    </w:p>
    <w:p w:rsidR="000A58C2" w:rsidRPr="000A58C2" w:rsidRDefault="0036579C" w:rsidP="00AD33F6">
      <w:pPr>
        <w:widowControl w:val="0"/>
        <w:tabs>
          <w:tab w:val="left" w:pos="1244"/>
        </w:tabs>
        <w:ind w:firstLine="709"/>
        <w:jc w:val="both"/>
        <w:rPr>
          <w:lang w:eastAsia="en-US"/>
        </w:rPr>
      </w:pPr>
      <w:r>
        <w:rPr>
          <w:color w:val="000000"/>
          <w:lang w:bidi="ru-RU"/>
        </w:rPr>
        <w:t xml:space="preserve">5.2. </w:t>
      </w:r>
      <w:r w:rsidR="000A58C2" w:rsidRPr="000A58C2">
        <w:rPr>
          <w:color w:val="000000"/>
          <w:lang w:bidi="ru-RU"/>
        </w:rPr>
        <w:t>В до</w:t>
      </w:r>
      <w:r w:rsidR="00AD33F6">
        <w:rPr>
          <w:color w:val="000000"/>
          <w:lang w:bidi="ru-RU"/>
        </w:rPr>
        <w:t>судебном (внесудебном) порядке З</w:t>
      </w:r>
      <w:r w:rsidR="000A58C2" w:rsidRPr="000A58C2">
        <w:rPr>
          <w:color w:val="000000"/>
          <w:lang w:bidi="ru-RU"/>
        </w:rPr>
        <w:t xml:space="preserve">аявитель (представитель) вправе обратиться с жалобой в письменной форме на бумажном носителе или в </w:t>
      </w:r>
      <w:r w:rsidR="000A58C2" w:rsidRPr="000A58C2">
        <w:rPr>
          <w:color w:val="000000"/>
          <w:lang w:bidi="ru-RU"/>
        </w:rPr>
        <w:lastRenderedPageBreak/>
        <w:t>электронной форме:</w:t>
      </w:r>
    </w:p>
    <w:p w:rsidR="000A58C2" w:rsidRPr="000A58C2" w:rsidRDefault="000A58C2" w:rsidP="00AD33F6">
      <w:pPr>
        <w:widowControl w:val="0"/>
        <w:shd w:val="clear" w:color="auto" w:fill="FFFFFF"/>
        <w:ind w:firstLine="709"/>
        <w:jc w:val="both"/>
        <w:rPr>
          <w:color w:val="000000"/>
          <w:lang w:bidi="ru-RU"/>
        </w:rPr>
      </w:pPr>
      <w:r w:rsidRPr="000A58C2">
        <w:rPr>
          <w:color w:val="000000"/>
          <w:lang w:bidi="ru-RU"/>
        </w:rPr>
        <w:t>в Уполномоченный орган ‒ на решение и (или) действия (бездействие) должностного лица, руководителя учреждения, принимающего участие в предоставлении муниципальной услуги, на решение и действия (бездействие) Уполномоченного органа, руководителя Уполномоченного органа;</w:t>
      </w:r>
    </w:p>
    <w:p w:rsidR="000A58C2" w:rsidRPr="000A58C2" w:rsidRDefault="000A58C2" w:rsidP="00AD33F6">
      <w:pPr>
        <w:widowControl w:val="0"/>
        <w:shd w:val="clear" w:color="auto" w:fill="FFFFFF"/>
        <w:ind w:firstLine="709"/>
        <w:jc w:val="both"/>
        <w:rPr>
          <w:color w:val="000000"/>
          <w:lang w:bidi="ru-RU"/>
        </w:rPr>
      </w:pPr>
      <w:r w:rsidRPr="000A58C2">
        <w:rPr>
          <w:color w:val="000000"/>
          <w:lang w:bidi="ru-RU"/>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0A58C2" w:rsidRPr="000A58C2" w:rsidRDefault="000A58C2" w:rsidP="00AD33F6">
      <w:pPr>
        <w:widowControl w:val="0"/>
        <w:shd w:val="clear" w:color="auto" w:fill="FFFFFF"/>
        <w:ind w:firstLine="709"/>
        <w:jc w:val="both"/>
        <w:rPr>
          <w:color w:val="000000"/>
          <w:lang w:bidi="ru-RU"/>
        </w:rPr>
      </w:pPr>
      <w:r w:rsidRPr="000A58C2">
        <w:rPr>
          <w:color w:val="000000"/>
          <w:lang w:bidi="ru-RU"/>
        </w:rPr>
        <w:t xml:space="preserve">к руководителю МФЦ, организации, указанной в части 1.1 статьи 16 Федерального закона </w:t>
      </w:r>
      <w:r w:rsidR="00AD33F6">
        <w:rPr>
          <w:color w:val="000000"/>
          <w:lang w:bidi="ru-RU"/>
        </w:rPr>
        <w:t xml:space="preserve">от 27.07.2010 </w:t>
      </w:r>
      <w:r w:rsidRPr="000A58C2">
        <w:rPr>
          <w:color w:val="000000"/>
          <w:lang w:bidi="ru-RU"/>
        </w:rPr>
        <w:t xml:space="preserve">№ 210-ФЗ, ‒ на решения и действия (бездействие) работника МФЦ, организации, указанной в части 1.1 статьи 16 Федерального закона </w:t>
      </w:r>
      <w:r w:rsidR="00AD33F6">
        <w:rPr>
          <w:color w:val="000000"/>
          <w:lang w:bidi="ru-RU"/>
        </w:rPr>
        <w:t xml:space="preserve">от 27.07.2010 </w:t>
      </w:r>
      <w:r w:rsidRPr="000A58C2">
        <w:rPr>
          <w:color w:val="000000"/>
          <w:lang w:bidi="ru-RU"/>
        </w:rPr>
        <w:t>№ 210-ФЗ;</w:t>
      </w:r>
    </w:p>
    <w:p w:rsidR="000A58C2" w:rsidRPr="000A58C2" w:rsidRDefault="000A58C2" w:rsidP="00AD33F6">
      <w:pPr>
        <w:widowControl w:val="0"/>
        <w:ind w:firstLine="709"/>
        <w:jc w:val="both"/>
        <w:rPr>
          <w:color w:val="000000"/>
          <w:lang w:bidi="ru-RU"/>
        </w:rPr>
      </w:pPr>
      <w:r w:rsidRPr="000A58C2">
        <w:rPr>
          <w:color w:val="000000"/>
          <w:lang w:bidi="ru-RU"/>
        </w:rPr>
        <w:t xml:space="preserve">к учредителю МФЦ, организации, указанной в части 1.1 статьи 16 Федерального закона </w:t>
      </w:r>
      <w:r w:rsidR="00AD33F6">
        <w:rPr>
          <w:color w:val="000000"/>
          <w:lang w:bidi="ru-RU"/>
        </w:rPr>
        <w:t xml:space="preserve">от 27.07.2010 </w:t>
      </w:r>
      <w:r w:rsidRPr="000A58C2">
        <w:rPr>
          <w:color w:val="000000"/>
          <w:lang w:bidi="ru-RU"/>
        </w:rPr>
        <w:t>№ 210-ФЗ, ‒ на решение и действия (бездействие) МФЦ, организации, указанной в части 1.1 статьи 16 Федерального закона № 210-ФЗ.</w:t>
      </w:r>
    </w:p>
    <w:p w:rsidR="000A58C2" w:rsidRPr="000A58C2" w:rsidRDefault="000A58C2" w:rsidP="006A32B3">
      <w:pPr>
        <w:widowControl w:val="0"/>
        <w:ind w:firstLine="720"/>
        <w:jc w:val="both"/>
        <w:rPr>
          <w:color w:val="000000"/>
          <w:lang w:bidi="ru-RU"/>
        </w:rPr>
      </w:pPr>
    </w:p>
    <w:p w:rsidR="000A58C2" w:rsidRDefault="00AD33F6" w:rsidP="006A32B3">
      <w:pPr>
        <w:widowControl w:val="0"/>
        <w:jc w:val="center"/>
        <w:rPr>
          <w:b/>
          <w:bCs/>
          <w:color w:val="000000"/>
          <w:lang w:bidi="ru-RU"/>
        </w:rPr>
      </w:pPr>
      <w:r>
        <w:rPr>
          <w:b/>
          <w:bCs/>
          <w:color w:val="000000"/>
          <w:lang w:bidi="ru-RU"/>
        </w:rPr>
        <w:t>Способы информирования З</w:t>
      </w:r>
      <w:r w:rsidR="000A58C2" w:rsidRPr="000A58C2">
        <w:rPr>
          <w:b/>
          <w:bCs/>
          <w:color w:val="000000"/>
          <w:lang w:bidi="ru-RU"/>
        </w:rPr>
        <w:t>аявителей о порядке подачи и рассмотрения</w:t>
      </w:r>
      <w:r w:rsidR="000A58C2" w:rsidRPr="000A58C2">
        <w:rPr>
          <w:b/>
          <w:bCs/>
          <w:color w:val="000000"/>
          <w:lang w:bidi="ru-RU"/>
        </w:rPr>
        <w:br/>
        <w:t xml:space="preserve">жалобы, в том числе с использованием Единого портала государственных </w:t>
      </w:r>
      <w:r w:rsidR="000A58C2" w:rsidRPr="000A58C2">
        <w:rPr>
          <w:b/>
          <w:bCs/>
          <w:color w:val="000000"/>
          <w:lang w:bidi="ru-RU"/>
        </w:rPr>
        <w:br/>
        <w:t>и муниципальных услуг (функций), порядок подачи и рассмотрения жалобы</w:t>
      </w:r>
    </w:p>
    <w:p w:rsidR="00AD33F6" w:rsidRPr="000A58C2" w:rsidRDefault="00AD33F6" w:rsidP="006A32B3">
      <w:pPr>
        <w:widowControl w:val="0"/>
        <w:jc w:val="center"/>
        <w:rPr>
          <w:lang w:eastAsia="en-US"/>
        </w:rPr>
      </w:pPr>
    </w:p>
    <w:p w:rsidR="000A58C2" w:rsidRPr="00AD33F6" w:rsidRDefault="0036579C" w:rsidP="00AD33F6">
      <w:pPr>
        <w:widowControl w:val="0"/>
        <w:tabs>
          <w:tab w:val="left" w:pos="1244"/>
        </w:tabs>
        <w:ind w:firstLine="709"/>
        <w:jc w:val="both"/>
        <w:rPr>
          <w:lang w:eastAsia="en-US"/>
        </w:rPr>
      </w:pPr>
      <w:r w:rsidRPr="00AD33F6">
        <w:rPr>
          <w:color w:val="000000"/>
          <w:lang w:bidi="ru-RU"/>
        </w:rPr>
        <w:t xml:space="preserve">5.3. </w:t>
      </w:r>
      <w:r w:rsidR="000A58C2" w:rsidRPr="00AD33F6">
        <w:rPr>
          <w:color w:val="000000"/>
          <w:lang w:bidi="ru-RU"/>
        </w:rPr>
        <w:t>Информация</w:t>
      </w:r>
      <w:r w:rsidR="000A58C2" w:rsidRPr="00AD33F6">
        <w:rPr>
          <w:lang w:bidi="ru-RU"/>
        </w:rPr>
        <w:t xml:space="preserve"> о порядке подачи и рассмотрения жалобы размещается на информационных стендах в местах представления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sidR="00AD33F6">
        <w:rPr>
          <w:lang w:bidi="ru-RU"/>
        </w:rPr>
        <w:t>авлением по адресу, указанному З</w:t>
      </w:r>
      <w:r w:rsidR="000A58C2" w:rsidRPr="00AD33F6">
        <w:rPr>
          <w:lang w:bidi="ru-RU"/>
        </w:rPr>
        <w:t>аявителем (представителем).</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5.4. Заявитель может обратиться с жалобой в том числе в следующих случаях:</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 xml:space="preserve">нарушение срока регистрации запроса о предоставлении муниципальной услуги, запроса, указанного в статье 15.1 Федерального закона </w:t>
      </w:r>
      <w:r w:rsidR="00AD33F6">
        <w:rPr>
          <w:color w:val="000000"/>
          <w:lang w:bidi="ru-RU"/>
        </w:rPr>
        <w:t xml:space="preserve">от 27.07.2010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нарушение срока предоставления муниципальной услуги. В указанном случае досуде</w:t>
      </w:r>
      <w:r w:rsidR="00AD33F6">
        <w:rPr>
          <w:rFonts w:eastAsia="Microsoft Sans Serif"/>
          <w:lang w:eastAsia="en-US" w:bidi="ru-RU"/>
        </w:rPr>
        <w:t>бное (внесудебное) обжалование З</w:t>
      </w:r>
      <w:r w:rsidRPr="00AD33F6">
        <w:rPr>
          <w:rFonts w:eastAsia="Microsoft Sans Serif"/>
          <w:lang w:eastAsia="en-US" w:bidi="ru-RU"/>
        </w:rPr>
        <w:t xml:space="preserve">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D33F6">
        <w:rPr>
          <w:color w:val="000000"/>
          <w:lang w:bidi="ru-RU"/>
        </w:rPr>
        <w:t xml:space="preserve">от 27.07.2010 </w:t>
      </w:r>
      <w:hyperlink r:id="rId21" w:tooltip="ФЕДЕРАЛЬНЫЙ ЗАКОН от 27.07.2010 № 210-ФЗ ГОСУДАРСТВЕННАЯ ДУМА ФЕДЕРАЛЬНОГО СОБРАНИЯ РФ  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w:t>
      </w:r>
    </w:p>
    <w:p w:rsidR="000A58C2" w:rsidRPr="00AD33F6" w:rsidRDefault="00AD33F6" w:rsidP="00AD33F6">
      <w:pPr>
        <w:widowControl w:val="0"/>
        <w:ind w:firstLine="709"/>
        <w:contextualSpacing/>
        <w:jc w:val="both"/>
        <w:rPr>
          <w:rFonts w:eastAsia="Microsoft Sans Serif"/>
          <w:lang w:eastAsia="en-US" w:bidi="ru-RU"/>
        </w:rPr>
      </w:pPr>
      <w:r>
        <w:rPr>
          <w:rFonts w:eastAsia="Microsoft Sans Serif"/>
          <w:lang w:eastAsia="en-US" w:bidi="ru-RU"/>
        </w:rPr>
        <w:t>требование у З</w:t>
      </w:r>
      <w:r w:rsidR="000A58C2" w:rsidRPr="00AD33F6">
        <w:rPr>
          <w:rFonts w:eastAsia="Microsoft Sans Serif"/>
          <w:lang w:eastAsia="en-US" w:bidi="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 xml:space="preserve">отказ в приеме документов, предоставление которых предусмотрено </w:t>
      </w:r>
      <w:r w:rsidRPr="00AD33F6">
        <w:rPr>
          <w:rFonts w:eastAsia="Microsoft Sans Serif"/>
          <w:lang w:eastAsia="en-US" w:bidi="ru-RU"/>
        </w:rPr>
        <w:lastRenderedPageBreak/>
        <w:t xml:space="preserve">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w:t>
      </w:r>
      <w:r w:rsidR="00AD33F6">
        <w:rPr>
          <w:rFonts w:eastAsia="Microsoft Sans Serif"/>
          <w:lang w:eastAsia="en-US" w:bidi="ru-RU"/>
        </w:rPr>
        <w:t>З</w:t>
      </w:r>
      <w:r w:rsidRPr="00AD33F6">
        <w:rPr>
          <w:rFonts w:eastAsia="Microsoft Sans Serif"/>
          <w:lang w:eastAsia="en-US" w:bidi="ru-RU"/>
        </w:rPr>
        <w:t>аявителя;</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В указанном случае досуде</w:t>
      </w:r>
      <w:r w:rsidR="00AD33F6">
        <w:rPr>
          <w:rFonts w:eastAsia="Microsoft Sans Serif"/>
          <w:lang w:eastAsia="en-US" w:bidi="ru-RU"/>
        </w:rPr>
        <w:t>бное (внесудебное) обжалование З</w:t>
      </w:r>
      <w:r w:rsidRPr="00AD33F6">
        <w:rPr>
          <w:rFonts w:eastAsia="Microsoft Sans Serif"/>
          <w:lang w:eastAsia="en-US" w:bidi="ru-RU"/>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D33F6">
        <w:rPr>
          <w:color w:val="000000"/>
          <w:lang w:bidi="ru-RU"/>
        </w:rPr>
        <w:t xml:space="preserve">от 27.07.2010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w:t>
      </w:r>
    </w:p>
    <w:p w:rsidR="000A58C2" w:rsidRPr="00AD33F6" w:rsidRDefault="00AD33F6" w:rsidP="00AD33F6">
      <w:pPr>
        <w:widowControl w:val="0"/>
        <w:ind w:firstLine="709"/>
        <w:contextualSpacing/>
        <w:jc w:val="both"/>
        <w:rPr>
          <w:rFonts w:eastAsia="Microsoft Sans Serif"/>
          <w:lang w:eastAsia="en-US" w:bidi="ru-RU"/>
        </w:rPr>
      </w:pPr>
      <w:r>
        <w:rPr>
          <w:rFonts w:eastAsia="Microsoft Sans Serif"/>
          <w:lang w:eastAsia="en-US" w:bidi="ru-RU"/>
        </w:rPr>
        <w:t>затребование с З</w:t>
      </w:r>
      <w:r w:rsidR="000A58C2" w:rsidRPr="00AD33F6">
        <w:rPr>
          <w:rFonts w:eastAsia="Microsoft Sans Serif"/>
          <w:lang w:eastAsia="en-US" w:bidi="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 xml:space="preserve">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 В указанном случае досуде</w:t>
      </w:r>
      <w:r w:rsidR="00AD33F6">
        <w:rPr>
          <w:rFonts w:eastAsia="Microsoft Sans Serif"/>
          <w:lang w:eastAsia="en-US" w:bidi="ru-RU"/>
        </w:rPr>
        <w:t>бное (внесудебное) обжалование З</w:t>
      </w:r>
      <w:r w:rsidRPr="00AD33F6">
        <w:rPr>
          <w:rFonts w:eastAsia="Microsoft Sans Serif"/>
          <w:lang w:eastAsia="en-US" w:bidi="ru-RU"/>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AD33F6">
        <w:rPr>
          <w:color w:val="000000"/>
          <w:lang w:bidi="ru-RU"/>
        </w:rPr>
        <w:t xml:space="preserve">от 27.07.2010 </w:t>
      </w:r>
      <w:hyperlink r:id="rId24"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нарушение срока или порядка выдачи документов по результатам предоставления муниципальной услуги;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AD33F6">
        <w:rPr>
          <w:rFonts w:eastAsia="Microsoft Sans Serif"/>
          <w:lang w:eastAsia="en-US" w:bidi="ru-RU"/>
        </w:rPr>
        <w:t xml:space="preserve">                      </w:t>
      </w:r>
      <w:r w:rsidR="00AD33F6">
        <w:rPr>
          <w:color w:val="000000"/>
          <w:lang w:bidi="ru-RU"/>
        </w:rPr>
        <w:t xml:space="preserve">от 27.07.2010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w:t>
      </w:r>
    </w:p>
    <w:p w:rsidR="000A58C2" w:rsidRPr="00AD33F6" w:rsidRDefault="00AD33F6" w:rsidP="00AD33F6">
      <w:pPr>
        <w:widowControl w:val="0"/>
        <w:ind w:firstLine="709"/>
        <w:contextualSpacing/>
        <w:jc w:val="both"/>
        <w:rPr>
          <w:rFonts w:eastAsia="Microsoft Sans Serif"/>
          <w:lang w:eastAsia="en-US" w:bidi="ru-RU"/>
        </w:rPr>
      </w:pPr>
      <w:r>
        <w:rPr>
          <w:rFonts w:eastAsia="Microsoft Sans Serif"/>
          <w:lang w:eastAsia="en-US" w:bidi="ru-RU"/>
        </w:rPr>
        <w:t>требование у З</w:t>
      </w:r>
      <w:r w:rsidR="000A58C2" w:rsidRPr="00AD33F6">
        <w:rPr>
          <w:rFonts w:eastAsia="Microsoft Sans Serif"/>
          <w:lang w:eastAsia="en-US" w:bidi="ru-RU"/>
        </w:rPr>
        <w:t xml:space="preserve">аявителя при предоставлении государственной или </w:t>
      </w:r>
      <w:r w:rsidR="000A58C2" w:rsidRPr="00AD33F6">
        <w:rPr>
          <w:rFonts w:eastAsia="Microsoft Sans Serif"/>
          <w:lang w:eastAsia="en-US" w:bidi="ru-RU"/>
        </w:rPr>
        <w:lastRenderedPageBreak/>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Pr>
          <w:color w:val="000000"/>
          <w:lang w:bidi="ru-RU"/>
        </w:rPr>
        <w:t xml:space="preserve">от 27.07.2010 </w:t>
      </w:r>
      <w:hyperlink r:id="rId26" w:tooltip="ФЕДЕРАЛЬНЫЙ ЗАКОН от 27.07.2010 № 210-ФЗ ГОСУДАРСТВЕННАЯ ДУМА ФЕДЕРАЛЬНОГО СОБРАНИЯ РФ  Об организации предоставления государственных и муниципальных услуг" w:history="1">
        <w:r w:rsidR="000A58C2" w:rsidRPr="00AD33F6">
          <w:rPr>
            <w:rFonts w:eastAsia="Microsoft Sans Serif"/>
            <w:lang w:eastAsia="en-US" w:bidi="ru-RU"/>
          </w:rPr>
          <w:t>№ 210-ФЗ</w:t>
        </w:r>
      </w:hyperlink>
      <w:r w:rsidR="000A58C2" w:rsidRPr="00AD33F6">
        <w:rPr>
          <w:rFonts w:eastAsia="Microsoft Sans Serif"/>
          <w:lang w:eastAsia="en-US" w:bidi="ru-RU"/>
        </w:rPr>
        <w:t>.</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5.5. Если жалоба подается через представителя заявителя, представляется документ, подтверждающий полномочия на о</w:t>
      </w:r>
      <w:r w:rsidR="00AD33F6">
        <w:rPr>
          <w:rFonts w:eastAsia="Microsoft Sans Serif"/>
          <w:lang w:bidi="ru-RU"/>
        </w:rPr>
        <w:t>существление действий от имени З</w:t>
      </w:r>
      <w:r w:rsidRPr="00AD33F6">
        <w:rPr>
          <w:rFonts w:eastAsia="Microsoft Sans Serif"/>
          <w:lang w:bidi="ru-RU"/>
        </w:rPr>
        <w:t>аявителя. В качестве такого документа может быть:</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оформленная в соответствии с законодательством Российской Федерации доверенность (для физических лиц);</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оформленная в соответствии с законодательством Российской Федерации доверенность, за</w:t>
      </w:r>
      <w:r w:rsidR="00AD33F6">
        <w:rPr>
          <w:rFonts w:eastAsia="Microsoft Sans Serif"/>
          <w:lang w:eastAsia="en-US" w:bidi="ru-RU"/>
        </w:rPr>
        <w:t>веренная печатью (при наличии) З</w:t>
      </w:r>
      <w:r w:rsidRPr="00AD33F6">
        <w:rPr>
          <w:rFonts w:eastAsia="Microsoft Sans Serif"/>
          <w:lang w:eastAsia="en-US" w:bidi="ru-RU"/>
        </w:rPr>
        <w:t>аявителя и подписанная его руководителем или уполномоченным этим руководителем лицом (для юридических лиц);</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AD33F6">
        <w:rPr>
          <w:rFonts w:eastAsia="Microsoft Sans Serif"/>
          <w:lang w:eastAsia="en-US" w:bidi="ru-RU"/>
        </w:rPr>
        <w:t>ет правом действовать от имени З</w:t>
      </w:r>
      <w:r w:rsidRPr="00AD33F6">
        <w:rPr>
          <w:rFonts w:eastAsia="Microsoft Sans Serif"/>
          <w:lang w:eastAsia="en-US" w:bidi="ru-RU"/>
        </w:rPr>
        <w:t>аявителя без доверенности.</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 xml:space="preserve">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либо регионального порталов, а также может </w:t>
      </w:r>
      <w:r w:rsidR="001F442E">
        <w:rPr>
          <w:rFonts w:eastAsia="Microsoft Sans Serif"/>
          <w:lang w:bidi="ru-RU"/>
        </w:rPr>
        <w:t>быть принята при личном приеме З</w:t>
      </w:r>
      <w:r w:rsidRPr="00AD33F6">
        <w:rPr>
          <w:rFonts w:eastAsia="Microsoft Sans Serif"/>
          <w:lang w:bidi="ru-RU"/>
        </w:rPr>
        <w:t xml:space="preserve">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либо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00AD33F6">
        <w:rPr>
          <w:color w:val="000000"/>
          <w:lang w:bidi="ru-RU"/>
        </w:rPr>
        <w:t xml:space="preserve">от 27.07.2010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bidi="ru-RU"/>
          </w:rPr>
          <w:t>№ 210-ФЗ</w:t>
        </w:r>
      </w:hyperlink>
      <w:r w:rsidRPr="00AD33F6">
        <w:rPr>
          <w:rFonts w:eastAsia="Microsoft Sans Serif"/>
          <w:lang w:bidi="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либо регионального порталов, а также может </w:t>
      </w:r>
      <w:r w:rsidR="001F442E">
        <w:rPr>
          <w:rFonts w:eastAsia="Microsoft Sans Serif"/>
          <w:lang w:bidi="ru-RU"/>
        </w:rPr>
        <w:t>быть принята при личном приеме З</w:t>
      </w:r>
      <w:r w:rsidRPr="00AD33F6">
        <w:rPr>
          <w:rFonts w:eastAsia="Microsoft Sans Serif"/>
          <w:lang w:bidi="ru-RU"/>
        </w:rPr>
        <w:t>аявителя.</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5.7. В случае п</w:t>
      </w:r>
      <w:r w:rsidR="001F442E">
        <w:rPr>
          <w:rFonts w:eastAsia="Microsoft Sans Serif"/>
          <w:lang w:bidi="ru-RU"/>
        </w:rPr>
        <w:t>одачи жалобы при личном приеме З</w:t>
      </w:r>
      <w:r w:rsidRPr="00AD33F6">
        <w:rPr>
          <w:rFonts w:eastAsia="Microsoft Sans Serif"/>
          <w:lang w:bidi="ru-RU"/>
        </w:rPr>
        <w:t>аявитель представляет документ, удостоверяющий его личность в соответствии с законодательством Российской Федерации.</w:t>
      </w:r>
    </w:p>
    <w:p w:rsidR="000A58C2" w:rsidRPr="00AD33F6" w:rsidRDefault="000A58C2" w:rsidP="00AD33F6">
      <w:pPr>
        <w:widowControl w:val="0"/>
        <w:ind w:firstLine="709"/>
        <w:contextualSpacing/>
        <w:jc w:val="both"/>
        <w:rPr>
          <w:rFonts w:eastAsia="Microsoft Sans Serif"/>
          <w:lang w:bidi="ru-RU"/>
        </w:rPr>
      </w:pPr>
      <w:r w:rsidRPr="00AD33F6">
        <w:rPr>
          <w:rFonts w:eastAsia="Microsoft Sans Serif"/>
          <w:lang w:bidi="ru-RU"/>
        </w:rPr>
        <w:t>5.8.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A58C2" w:rsidRPr="00AD33F6" w:rsidRDefault="001F442E" w:rsidP="00AD33F6">
      <w:pPr>
        <w:widowControl w:val="0"/>
        <w:ind w:firstLine="709"/>
        <w:contextualSpacing/>
        <w:jc w:val="both"/>
        <w:rPr>
          <w:rFonts w:eastAsia="Microsoft Sans Serif"/>
          <w:lang w:bidi="ru-RU"/>
        </w:rPr>
      </w:pPr>
      <w:r>
        <w:rPr>
          <w:rFonts w:eastAsia="Microsoft Sans Serif"/>
          <w:lang w:bidi="ru-RU"/>
        </w:rPr>
        <w:t>5.9. В случае подачи З</w:t>
      </w:r>
      <w:r w:rsidR="000A58C2" w:rsidRPr="00AD33F6">
        <w:rPr>
          <w:rFonts w:eastAsia="Microsoft Sans Serif"/>
          <w:lang w:bidi="ru-RU"/>
        </w:rPr>
        <w:t xml:space="preserve">аявителем жалобы через МФЦ последний </w:t>
      </w:r>
      <w:r>
        <w:rPr>
          <w:rFonts w:eastAsia="Microsoft Sans Serif"/>
          <w:lang w:bidi="ru-RU"/>
        </w:rPr>
        <w:lastRenderedPageBreak/>
        <w:t>обеспечивает ее передачу в У</w:t>
      </w:r>
      <w:r w:rsidR="000A58C2" w:rsidRPr="00AD33F6">
        <w:rPr>
          <w:rFonts w:eastAsia="Microsoft Sans Serif"/>
          <w:lang w:bidi="ru-RU"/>
        </w:rPr>
        <w:t>полномоченный орган в порядке и сроки, которые установлены соглашение</w:t>
      </w:r>
      <w:r>
        <w:rPr>
          <w:rFonts w:eastAsia="Microsoft Sans Serif"/>
          <w:lang w:bidi="ru-RU"/>
        </w:rPr>
        <w:t>м о взаимодействии между МФЦ и У</w:t>
      </w:r>
      <w:r w:rsidR="000A58C2" w:rsidRPr="00AD33F6">
        <w:rPr>
          <w:rFonts w:eastAsia="Microsoft Sans Serif"/>
          <w:lang w:bidi="ru-RU"/>
        </w:rPr>
        <w:t>полномоченным органом, но не позднее следующего рабочего дня со дня поступления жалобы.</w:t>
      </w:r>
    </w:p>
    <w:p w:rsidR="000A58C2" w:rsidRPr="00AD33F6" w:rsidRDefault="000A58C2" w:rsidP="00AD33F6">
      <w:pPr>
        <w:widowControl w:val="0"/>
        <w:ind w:firstLine="709"/>
        <w:contextualSpacing/>
        <w:jc w:val="both"/>
        <w:rPr>
          <w:rFonts w:eastAsia="Microsoft Sans Serif"/>
          <w:lang w:bidi="ru-RU"/>
        </w:rPr>
      </w:pPr>
      <w:r w:rsidRPr="00AD33F6">
        <w:rPr>
          <w:rFonts w:eastAsia="Microsoft Sans Serif"/>
          <w:lang w:bidi="ru-RU"/>
        </w:rPr>
        <w:t>5.10. В слу</w:t>
      </w:r>
      <w:r w:rsidR="001F442E">
        <w:rPr>
          <w:rFonts w:eastAsia="Microsoft Sans Serif"/>
          <w:lang w:bidi="ru-RU"/>
        </w:rPr>
        <w:t>чае если рассмотрение поданной З</w:t>
      </w:r>
      <w:r w:rsidRPr="00AD33F6">
        <w:rPr>
          <w:rFonts w:eastAsia="Microsoft Sans Serif"/>
          <w:lang w:bidi="ru-RU"/>
        </w:rPr>
        <w:t xml:space="preserve">аявителем </w:t>
      </w:r>
      <w:r w:rsidR="001F442E">
        <w:rPr>
          <w:rFonts w:eastAsia="Microsoft Sans Serif"/>
          <w:lang w:bidi="ru-RU"/>
        </w:rPr>
        <w:t>жалобы не входит в компетенцию У</w:t>
      </w:r>
      <w:r w:rsidRPr="00AD33F6">
        <w:rPr>
          <w:rFonts w:eastAsia="Microsoft Sans Serif"/>
          <w:lang w:bidi="ru-RU"/>
        </w:rPr>
        <w:t>полномоченного органа, то такая жалоба в течение 5 рабочих дней со дня ее регистрации направляется в уполномоченный н</w:t>
      </w:r>
      <w:r w:rsidR="001F442E">
        <w:rPr>
          <w:rFonts w:eastAsia="Microsoft Sans Serif"/>
          <w:lang w:bidi="ru-RU"/>
        </w:rPr>
        <w:t>а ее рассмотрение орган, о чем З</w:t>
      </w:r>
      <w:r w:rsidRPr="00AD33F6">
        <w:rPr>
          <w:rFonts w:eastAsia="Microsoft Sans Serif"/>
          <w:lang w:bidi="ru-RU"/>
        </w:rPr>
        <w:t>аявитель информируется в письменной форме.</w:t>
      </w:r>
    </w:p>
    <w:p w:rsidR="000A58C2" w:rsidRPr="00AD33F6" w:rsidRDefault="000A58C2" w:rsidP="00AD33F6">
      <w:pPr>
        <w:widowControl w:val="0"/>
        <w:ind w:firstLine="709"/>
        <w:contextualSpacing/>
        <w:jc w:val="both"/>
        <w:rPr>
          <w:rFonts w:eastAsia="Microsoft Sans Serif"/>
          <w:lang w:bidi="ru-RU"/>
        </w:rPr>
      </w:pPr>
      <w:r w:rsidRPr="00AD33F6">
        <w:rPr>
          <w:rFonts w:eastAsia="Microsoft Sans Serif"/>
          <w:lang w:bidi="ru-RU"/>
        </w:rPr>
        <w:t>5.11. Жалоба должна содержать:</w:t>
      </w:r>
    </w:p>
    <w:p w:rsidR="000A58C2" w:rsidRPr="00AD33F6" w:rsidRDefault="001F442E" w:rsidP="00AD33F6">
      <w:pPr>
        <w:widowControl w:val="0"/>
        <w:ind w:firstLine="709"/>
        <w:contextualSpacing/>
        <w:jc w:val="both"/>
        <w:rPr>
          <w:rFonts w:eastAsia="Microsoft Sans Serif"/>
          <w:lang w:eastAsia="en-US" w:bidi="ru-RU"/>
        </w:rPr>
      </w:pPr>
      <w:r>
        <w:rPr>
          <w:rFonts w:eastAsia="Microsoft Sans Serif"/>
          <w:lang w:eastAsia="en-US" w:bidi="ru-RU"/>
        </w:rPr>
        <w:t>наименование У</w:t>
      </w:r>
      <w:r w:rsidR="000A58C2" w:rsidRPr="00AD33F6">
        <w:rPr>
          <w:rFonts w:eastAsia="Microsoft Sans Serif"/>
          <w:lang w:eastAsia="en-US" w:bidi="ru-RU"/>
        </w:rPr>
        <w:t>полномочен</w:t>
      </w:r>
      <w:r>
        <w:rPr>
          <w:rFonts w:eastAsia="Microsoft Sans Serif"/>
          <w:lang w:eastAsia="en-US" w:bidi="ru-RU"/>
        </w:rPr>
        <w:t>ного органа, должностного лица У</w:t>
      </w:r>
      <w:r w:rsidR="000A58C2" w:rsidRPr="00AD33F6">
        <w:rPr>
          <w:rFonts w:eastAsia="Microsoft Sans Serif"/>
          <w:lang w:eastAsia="en-US" w:bidi="ru-RU"/>
        </w:rPr>
        <w:t xml:space="preserve">полномоченного органа, муниципального служащего, МФЦ, его руководителя и (или) работника, организаций, предусмотренных частью 1.1 статьи 16 Федерального закона </w:t>
      </w:r>
      <w:r>
        <w:rPr>
          <w:color w:val="000000"/>
          <w:lang w:bidi="ru-RU"/>
        </w:rPr>
        <w:t xml:space="preserve">от 27.07.2010 </w:t>
      </w:r>
      <w:hyperlink r:id="rId2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A58C2" w:rsidRPr="00AD33F6">
          <w:rPr>
            <w:rFonts w:eastAsia="Microsoft Sans Serif"/>
            <w:lang w:eastAsia="en-US" w:bidi="ru-RU"/>
          </w:rPr>
          <w:t>№ 210-ФЗ</w:t>
        </w:r>
      </w:hyperlink>
      <w:r w:rsidR="000A58C2" w:rsidRPr="00AD33F6">
        <w:rPr>
          <w:rFonts w:eastAsia="Microsoft Sans Serif"/>
          <w:lang w:eastAsia="en-US" w:bidi="ru-RU"/>
        </w:rPr>
        <w:t>, их руководителей и (или) работников, решения и действия (бездействие) которых обжалуются;</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сведения об обжалуемых реше</w:t>
      </w:r>
      <w:r w:rsidR="001F442E">
        <w:rPr>
          <w:rFonts w:eastAsia="Microsoft Sans Serif"/>
          <w:lang w:eastAsia="en-US" w:bidi="ru-RU"/>
        </w:rPr>
        <w:t>ниях и действиях (бездействии) У</w:t>
      </w:r>
      <w:r w:rsidRPr="00AD33F6">
        <w:rPr>
          <w:rFonts w:eastAsia="Microsoft Sans Serif"/>
          <w:lang w:eastAsia="en-US" w:bidi="ru-RU"/>
        </w:rPr>
        <w:t xml:space="preserve">полномоченного органа, его должностного лица, МФЦ, работника МФЦ, организаций, предусмотренных частью 1.1 статьи 16 Федерального закона                      </w:t>
      </w:r>
      <w:r w:rsidR="001F442E">
        <w:rPr>
          <w:color w:val="000000"/>
          <w:lang w:bidi="ru-RU"/>
        </w:rPr>
        <w:t xml:space="preserve">от 27.07.2010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eastAsia="en-US" w:bidi="ru-RU"/>
          </w:rPr>
          <w:t>№ 210-ФЗ</w:t>
        </w:r>
      </w:hyperlink>
      <w:r w:rsidRPr="00AD33F6">
        <w:rPr>
          <w:rFonts w:eastAsia="Microsoft Sans Serif"/>
          <w:lang w:eastAsia="en-US" w:bidi="ru-RU"/>
        </w:rPr>
        <w:t>, их работников;</w:t>
      </w:r>
    </w:p>
    <w:p w:rsidR="000A58C2" w:rsidRPr="00AD33F6" w:rsidRDefault="001F442E" w:rsidP="00AD33F6">
      <w:pPr>
        <w:widowControl w:val="0"/>
        <w:ind w:firstLine="709"/>
        <w:contextualSpacing/>
        <w:jc w:val="both"/>
        <w:rPr>
          <w:rFonts w:eastAsia="Microsoft Sans Serif"/>
          <w:lang w:eastAsia="en-US" w:bidi="ru-RU"/>
        </w:rPr>
      </w:pPr>
      <w:r>
        <w:rPr>
          <w:rFonts w:eastAsia="Microsoft Sans Serif"/>
          <w:lang w:eastAsia="en-US" w:bidi="ru-RU"/>
        </w:rPr>
        <w:t>доводы, на основании которых З</w:t>
      </w:r>
      <w:r w:rsidR="000A58C2" w:rsidRPr="00AD33F6">
        <w:rPr>
          <w:rFonts w:eastAsia="Microsoft Sans Serif"/>
          <w:lang w:eastAsia="en-US" w:bidi="ru-RU"/>
        </w:rPr>
        <w:t>аявитель не согласен с решен</w:t>
      </w:r>
      <w:r>
        <w:rPr>
          <w:rFonts w:eastAsia="Microsoft Sans Serif"/>
          <w:lang w:eastAsia="en-US" w:bidi="ru-RU"/>
        </w:rPr>
        <w:t>ием и действием (бездействием) У</w:t>
      </w:r>
      <w:r w:rsidR="000A58C2" w:rsidRPr="00AD33F6">
        <w:rPr>
          <w:rFonts w:eastAsia="Microsoft Sans Serif"/>
          <w:lang w:eastAsia="en-US" w:bidi="ru-RU"/>
        </w:rPr>
        <w:t xml:space="preserve">полномоченного органа, его должностного лица, МФЦ, работника МФЦ, организаций, предусмотренных частью 1.1 статьи 16 Федерального закона </w:t>
      </w:r>
      <w:r>
        <w:rPr>
          <w:color w:val="000000"/>
          <w:lang w:bidi="ru-RU"/>
        </w:rPr>
        <w:t xml:space="preserve">от 27.07.2010 </w:t>
      </w:r>
      <w:hyperlink r:id="rId3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0A58C2" w:rsidRPr="00AD33F6">
          <w:rPr>
            <w:rFonts w:eastAsia="Microsoft Sans Serif"/>
            <w:lang w:eastAsia="en-US" w:bidi="ru-RU"/>
          </w:rPr>
          <w:t>№ 210-ФЗ</w:t>
        </w:r>
      </w:hyperlink>
      <w:r w:rsidR="000A58C2" w:rsidRPr="00AD33F6">
        <w:rPr>
          <w:rFonts w:eastAsia="Microsoft Sans Serif"/>
          <w:lang w:eastAsia="en-US" w:bidi="ru-RU"/>
        </w:rPr>
        <w:t>, их работников.</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5.12. Заявителем могут быть представлены документы (при н</w:t>
      </w:r>
      <w:r w:rsidR="001F442E">
        <w:rPr>
          <w:rFonts w:eastAsia="Microsoft Sans Serif"/>
          <w:lang w:eastAsia="en-US" w:bidi="ru-RU"/>
        </w:rPr>
        <w:t>аличии), подтверждающие доводы З</w:t>
      </w:r>
      <w:r w:rsidRPr="00AD33F6">
        <w:rPr>
          <w:rFonts w:eastAsia="Microsoft Sans Serif"/>
          <w:lang w:eastAsia="en-US" w:bidi="ru-RU"/>
        </w:rPr>
        <w:t>аявителя, либо их копии.</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5.13. Заявитель имеет право на получение информации и документов, необходимых для обоснования и рассмотрения жалобы.</w:t>
      </w:r>
    </w:p>
    <w:p w:rsidR="000A58C2" w:rsidRPr="00AD33F6" w:rsidRDefault="001F442E" w:rsidP="00AD33F6">
      <w:pPr>
        <w:widowControl w:val="0"/>
        <w:ind w:firstLine="709"/>
        <w:contextualSpacing/>
        <w:jc w:val="both"/>
        <w:rPr>
          <w:rFonts w:eastAsia="Calibri"/>
          <w:lang w:eastAsia="en-US" w:bidi="ru-RU"/>
        </w:rPr>
      </w:pPr>
      <w:r>
        <w:rPr>
          <w:rFonts w:eastAsia="Microsoft Sans Serif"/>
          <w:lang w:bidi="ru-RU"/>
        </w:rPr>
        <w:t>5.14. Жалоба, поступившая в У</w:t>
      </w:r>
      <w:r w:rsidR="000A58C2" w:rsidRPr="00AD33F6">
        <w:rPr>
          <w:rFonts w:eastAsia="Microsoft Sans Serif"/>
          <w:lang w:bidi="ru-RU"/>
        </w:rPr>
        <w:t>полномоченный орган, подлежит регистрации не позднее следующего рабочего дня со дня ее поступления.</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 xml:space="preserve">5.15. 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001F442E">
        <w:rPr>
          <w:color w:val="000000"/>
          <w:lang w:bidi="ru-RU"/>
        </w:rPr>
        <w:t xml:space="preserve">от 27.07.2010 </w:t>
      </w:r>
      <w:hyperlink r:id="rId3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bidi="ru-RU"/>
          </w:rPr>
          <w:t>№ 210-ФЗ</w:t>
        </w:r>
      </w:hyperlink>
      <w:r w:rsidRPr="00AD33F6">
        <w:rPr>
          <w:rFonts w:eastAsia="Microsoft Sans Serif"/>
          <w:lang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001F442E">
        <w:rPr>
          <w:color w:val="000000"/>
          <w:lang w:bidi="ru-RU"/>
        </w:rPr>
        <w:t xml:space="preserve">от 27.07.2010                    </w:t>
      </w:r>
      <w:hyperlink r:id="rId3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bidi="ru-RU"/>
          </w:rPr>
          <w:t>№ 210-ФЗ</w:t>
        </w:r>
      </w:hyperlink>
      <w:r w:rsidR="001F442E">
        <w:rPr>
          <w:rFonts w:eastAsia="Microsoft Sans Serif"/>
          <w:lang w:bidi="ru-RU"/>
        </w:rPr>
        <w:t>, в приеме документов у З</w:t>
      </w:r>
      <w:r w:rsidRPr="00AD33F6">
        <w:rPr>
          <w:rFonts w:eastAsia="Microsoft Sans Serif"/>
          <w:lang w:bidi="ru-RU"/>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5.16. По результатам рассмотрения жалобы принимается одно из следующих решений:</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 xml:space="preserve">жалоба удовлетворяется, в том числе в форме отмены принятого решения, </w:t>
      </w:r>
      <w:r w:rsidRPr="00AD33F6">
        <w:rPr>
          <w:rFonts w:eastAsia="Microsoft Sans Serif"/>
          <w:lang w:eastAsia="en-US" w:bidi="ru-RU"/>
        </w:rPr>
        <w:lastRenderedPageBreak/>
        <w:t>исправления допущенных опечаток и ошибок в выданных в результате предоставления муниципально</w:t>
      </w:r>
      <w:r w:rsidR="001F442E">
        <w:rPr>
          <w:rFonts w:eastAsia="Microsoft Sans Serif"/>
          <w:lang w:eastAsia="en-US" w:bidi="ru-RU"/>
        </w:rPr>
        <w:t>й услуги документах, возврата З</w:t>
      </w:r>
      <w:r w:rsidRPr="00AD33F6">
        <w:rPr>
          <w:rFonts w:eastAsia="Microsoft Sans Serif"/>
          <w:lang w:eastAsia="en-US" w:bidi="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в удовлетворении жалобы отказывается.</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5.17. Не позднее дня, следую</w:t>
      </w:r>
      <w:r w:rsidR="001F442E">
        <w:rPr>
          <w:rFonts w:eastAsia="Microsoft Sans Serif"/>
          <w:lang w:bidi="ru-RU"/>
        </w:rPr>
        <w:t>щего за днем принятия решения, З</w:t>
      </w:r>
      <w:r w:rsidRPr="00AD33F6">
        <w:rPr>
          <w:rFonts w:eastAsia="Microsoft Sans Serif"/>
          <w:lang w:bidi="ru-RU"/>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5.18. В случае признания жалобы подл</w:t>
      </w:r>
      <w:r w:rsidR="001F442E">
        <w:rPr>
          <w:rFonts w:eastAsia="Microsoft Sans Serif"/>
          <w:lang w:bidi="ru-RU"/>
        </w:rPr>
        <w:t>ежащей удовлетворению в ответе З</w:t>
      </w:r>
      <w:r w:rsidRPr="00AD33F6">
        <w:rPr>
          <w:rFonts w:eastAsia="Microsoft Sans Serif"/>
          <w:lang w:bidi="ru-RU"/>
        </w:rPr>
        <w:t xml:space="preserve">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1F442E">
        <w:rPr>
          <w:color w:val="000000"/>
          <w:lang w:bidi="ru-RU"/>
        </w:rPr>
        <w:t xml:space="preserve">от 27.07.2010                               </w:t>
      </w:r>
      <w:hyperlink r:id="rId3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D33F6">
          <w:rPr>
            <w:rFonts w:eastAsia="Microsoft Sans Serif"/>
            <w:lang w:bidi="ru-RU"/>
          </w:rPr>
          <w:t>№ 210-ФЗ</w:t>
        </w:r>
      </w:hyperlink>
      <w:r w:rsidRPr="00AD33F6">
        <w:rPr>
          <w:rFonts w:eastAsia="Microsoft Sans Serif"/>
          <w:lang w:bidi="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1F442E">
        <w:rPr>
          <w:rFonts w:eastAsia="Microsoft Sans Serif"/>
          <w:lang w:bidi="ru-RU"/>
        </w:rPr>
        <w:t>, которые необходимо совершить З</w:t>
      </w:r>
      <w:r w:rsidRPr="00AD33F6">
        <w:rPr>
          <w:rFonts w:eastAsia="Microsoft Sans Serif"/>
          <w:lang w:bidi="ru-RU"/>
        </w:rPr>
        <w:t>аявителю в целях получения муниципальной услуги.</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 xml:space="preserve">5.19. В случае признания жалобы не подлежащей удовлетворению в ответе </w:t>
      </w:r>
      <w:r w:rsidR="001F442E">
        <w:rPr>
          <w:rFonts w:eastAsia="Microsoft Sans Serif"/>
          <w:lang w:bidi="ru-RU"/>
        </w:rPr>
        <w:t>З</w:t>
      </w:r>
      <w:r w:rsidRPr="00AD33F6">
        <w:rPr>
          <w:rFonts w:eastAsia="Microsoft Sans Serif"/>
          <w:lang w:bidi="ru-RU"/>
        </w:rPr>
        <w:t>аявителю даются аргументированные разъяснения о причинах принятого решения, а также информация о порядке обжалования принятого решения.</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5.20. При удовлетворении жалобы должностным лицом принимаются исчерпывающие меры по устранению выявленных на</w:t>
      </w:r>
      <w:r w:rsidR="001F442E">
        <w:rPr>
          <w:rFonts w:eastAsia="Microsoft Sans Serif"/>
          <w:lang w:bidi="ru-RU"/>
        </w:rPr>
        <w:t>рушений, в том числе по выдаче З</w:t>
      </w:r>
      <w:r w:rsidRPr="00AD33F6">
        <w:rPr>
          <w:rFonts w:eastAsia="Microsoft Sans Serif"/>
          <w:lang w:bidi="ru-RU"/>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5.21. В ответе по результатам рассмотрения жалобы указываются:</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наименование органа, должность, фамилия, имя, отчество (при наличии) их должностных лиц, принявших решение по жалобе;</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номер, дата, место принятия решения, включая сведения о должностных лицах, решение или действие (бездействие) которых обжалуются;</w:t>
      </w:r>
    </w:p>
    <w:p w:rsidR="000A58C2" w:rsidRPr="00AD33F6" w:rsidRDefault="001F442E" w:rsidP="00AD33F6">
      <w:pPr>
        <w:widowControl w:val="0"/>
        <w:ind w:firstLine="709"/>
        <w:contextualSpacing/>
        <w:jc w:val="both"/>
        <w:rPr>
          <w:rFonts w:eastAsia="Microsoft Sans Serif"/>
          <w:lang w:eastAsia="en-US" w:bidi="ru-RU"/>
        </w:rPr>
      </w:pPr>
      <w:r>
        <w:rPr>
          <w:rFonts w:eastAsia="Microsoft Sans Serif"/>
          <w:lang w:eastAsia="en-US" w:bidi="ru-RU"/>
        </w:rPr>
        <w:t>фамилия</w:t>
      </w:r>
      <w:r w:rsidR="000A58C2" w:rsidRPr="00AD33F6">
        <w:rPr>
          <w:rFonts w:eastAsia="Microsoft Sans Serif"/>
          <w:lang w:eastAsia="en-US" w:bidi="ru-RU"/>
        </w:rPr>
        <w:t>, имя, отчество (</w:t>
      </w:r>
      <w:r>
        <w:rPr>
          <w:rFonts w:eastAsia="Microsoft Sans Serif"/>
          <w:lang w:eastAsia="en-US" w:bidi="ru-RU"/>
        </w:rPr>
        <w:t>при наличии) либо наименование З</w:t>
      </w:r>
      <w:r w:rsidR="000A58C2" w:rsidRPr="00AD33F6">
        <w:rPr>
          <w:rFonts w:eastAsia="Microsoft Sans Serif"/>
          <w:lang w:eastAsia="en-US" w:bidi="ru-RU"/>
        </w:rPr>
        <w:t>аявителя;</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основания для принятия решения по жалобе;</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принятое по жалобе решение;</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сведения о порядке обжалования принятого по жалобе решения.</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5.22. Ответ по результатам рас</w:t>
      </w:r>
      <w:r w:rsidR="001F442E">
        <w:rPr>
          <w:rFonts w:eastAsia="Microsoft Sans Serif"/>
          <w:lang w:eastAsia="en-US" w:bidi="ru-RU"/>
        </w:rPr>
        <w:t>смотрения жалобы подписывается У</w:t>
      </w:r>
      <w:r w:rsidRPr="00AD33F6">
        <w:rPr>
          <w:rFonts w:eastAsia="Microsoft Sans Serif"/>
          <w:lang w:eastAsia="en-US" w:bidi="ru-RU"/>
        </w:rPr>
        <w:t>полномоченным на рассмот</w:t>
      </w:r>
      <w:r w:rsidR="001F442E">
        <w:rPr>
          <w:rFonts w:eastAsia="Microsoft Sans Serif"/>
          <w:lang w:eastAsia="en-US" w:bidi="ru-RU"/>
        </w:rPr>
        <w:t>рение жалобы должностным лицом У</w:t>
      </w:r>
      <w:r w:rsidRPr="00AD33F6">
        <w:rPr>
          <w:rFonts w:eastAsia="Microsoft Sans Serif"/>
          <w:lang w:eastAsia="en-US" w:bidi="ru-RU"/>
        </w:rPr>
        <w:t>полномоченного органа.</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5.23. Уполномоченный орган отказывает в удовлетворении жалобы в следующих случаях:</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наличие вступившего в законную силу решения суда по жалобе о том же предмете и по тем же основаниям;</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подача жалобы лицом, полномочия которого не подтверждены</w:t>
      </w:r>
      <w:r w:rsidR="001F442E">
        <w:rPr>
          <w:rFonts w:eastAsia="Microsoft Sans Serif"/>
          <w:lang w:eastAsia="en-US" w:bidi="ru-RU"/>
        </w:rPr>
        <w:t>,</w:t>
      </w:r>
      <w:r w:rsidRPr="00AD33F6">
        <w:rPr>
          <w:rFonts w:eastAsia="Microsoft Sans Serif"/>
          <w:lang w:eastAsia="en-US" w:bidi="ru-RU"/>
        </w:rPr>
        <w:t xml:space="preserve"> в порядке, </w:t>
      </w:r>
      <w:r w:rsidRPr="00AD33F6">
        <w:rPr>
          <w:rFonts w:eastAsia="Microsoft Sans Serif"/>
          <w:lang w:eastAsia="en-US" w:bidi="ru-RU"/>
        </w:rPr>
        <w:lastRenderedPageBreak/>
        <w:t>установленном законодательством Российской Федерации;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наличие решения по жалобе, принятого ранее в соответствии с требованиями настояще</w:t>
      </w:r>
      <w:r w:rsidR="001F442E">
        <w:rPr>
          <w:rFonts w:eastAsia="Microsoft Sans Serif"/>
          <w:lang w:eastAsia="en-US" w:bidi="ru-RU"/>
        </w:rPr>
        <w:t>го раздела в отношении того же З</w:t>
      </w:r>
      <w:r w:rsidRPr="00AD33F6">
        <w:rPr>
          <w:rFonts w:eastAsia="Microsoft Sans Serif"/>
          <w:lang w:eastAsia="en-US" w:bidi="ru-RU"/>
        </w:rPr>
        <w:t>аявителя и по тому же предмету жалобы.</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5.24. Уполномоченный орган оставляет жалобу без ответа в следующих случаях:</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58C2" w:rsidRPr="00AD33F6" w:rsidRDefault="000A58C2" w:rsidP="00AD33F6">
      <w:pPr>
        <w:widowControl w:val="0"/>
        <w:ind w:firstLine="709"/>
        <w:contextualSpacing/>
        <w:jc w:val="both"/>
        <w:rPr>
          <w:rFonts w:eastAsia="Microsoft Sans Serif"/>
          <w:lang w:eastAsia="en-US" w:bidi="ru-RU"/>
        </w:rPr>
      </w:pPr>
      <w:r w:rsidRPr="00AD33F6">
        <w:rPr>
          <w:rFonts w:eastAsia="Microsoft Sans Serif"/>
          <w:lang w:eastAsia="en-US" w:bidi="ru-RU"/>
        </w:rPr>
        <w:t>отсутствие возможности прочитать какую-либо часть текста жалобы, фамилию, имя, отчество (при н</w:t>
      </w:r>
      <w:r w:rsidR="001F442E">
        <w:rPr>
          <w:rFonts w:eastAsia="Microsoft Sans Serif"/>
          <w:lang w:eastAsia="en-US" w:bidi="ru-RU"/>
        </w:rPr>
        <w:t>аличии) и (или) почтовый адрес З</w:t>
      </w:r>
      <w:r w:rsidRPr="00AD33F6">
        <w:rPr>
          <w:rFonts w:eastAsia="Microsoft Sans Serif"/>
          <w:lang w:eastAsia="en-US" w:bidi="ru-RU"/>
        </w:rPr>
        <w:t>аявителя.</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58C2" w:rsidRPr="00AD33F6" w:rsidRDefault="000A58C2" w:rsidP="00AD33F6">
      <w:pPr>
        <w:widowControl w:val="0"/>
        <w:ind w:firstLine="709"/>
        <w:contextualSpacing/>
        <w:jc w:val="both"/>
        <w:rPr>
          <w:rFonts w:eastAsia="Calibri"/>
          <w:lang w:eastAsia="en-US" w:bidi="ru-RU"/>
        </w:rPr>
      </w:pPr>
      <w:r w:rsidRPr="00AD33F6">
        <w:rPr>
          <w:rFonts w:eastAsia="Microsoft Sans Serif"/>
          <w:lang w:bidi="ru-RU"/>
        </w:rPr>
        <w:t>5.26. Все р</w:t>
      </w:r>
      <w:r w:rsidR="001F442E">
        <w:rPr>
          <w:rFonts w:eastAsia="Microsoft Sans Serif"/>
          <w:lang w:bidi="ru-RU"/>
        </w:rPr>
        <w:t>ешения, действия (бездействие) У</w:t>
      </w:r>
      <w:r w:rsidRPr="00AD33F6">
        <w:rPr>
          <w:rFonts w:eastAsia="Microsoft Sans Serif"/>
          <w:lang w:bidi="ru-RU"/>
        </w:rPr>
        <w:t>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rsidR="000A58C2" w:rsidRPr="00AD33F6" w:rsidRDefault="000A58C2" w:rsidP="00AD33F6">
      <w:pPr>
        <w:widowControl w:val="0"/>
        <w:ind w:firstLine="709"/>
        <w:contextualSpacing/>
        <w:jc w:val="both"/>
        <w:rPr>
          <w:rFonts w:eastAsia="Microsoft Sans Serif"/>
          <w:lang w:bidi="ru-RU"/>
        </w:rPr>
      </w:pPr>
      <w:r w:rsidRPr="00AD33F6">
        <w:rPr>
          <w:rFonts w:eastAsia="Microsoft Sans Serif"/>
          <w:lang w:bidi="ru-RU"/>
        </w:rPr>
        <w:t>5.27. Информация о порядке подачи и рассмотрения жалобы размещается на информационном стенде в муниципальном казенном учреждении Нижневартовского района «Управление имущественными и земельными ресурсами» и в информационно-телекоммуникационной сети</w:t>
      </w:r>
      <w:r w:rsidR="001F442E">
        <w:rPr>
          <w:rFonts w:eastAsia="Microsoft Sans Serif"/>
          <w:lang w:bidi="ru-RU"/>
        </w:rPr>
        <w:t xml:space="preserve"> Интернет на официальном сайте У</w:t>
      </w:r>
      <w:r w:rsidRPr="00AD33F6">
        <w:rPr>
          <w:rFonts w:eastAsia="Microsoft Sans Serif"/>
          <w:lang w:bidi="ru-RU"/>
        </w:rPr>
        <w:t xml:space="preserve">полномоченного органа, Едином и региональном порталах, а также представляется при обращении </w:t>
      </w:r>
      <w:r w:rsidR="001F442E">
        <w:rPr>
          <w:rFonts w:eastAsia="Microsoft Sans Serif"/>
          <w:lang w:bidi="ru-RU"/>
        </w:rPr>
        <w:t>в устной (при личном обращении З</w:t>
      </w:r>
      <w:r w:rsidRPr="00AD33F6">
        <w:rPr>
          <w:rFonts w:eastAsia="Microsoft Sans Serif"/>
          <w:lang w:bidi="ru-RU"/>
        </w:rPr>
        <w:t>аявителя и/или по телефону) или письме</w:t>
      </w:r>
      <w:r w:rsidR="001F442E">
        <w:rPr>
          <w:rFonts w:eastAsia="Microsoft Sans Serif"/>
          <w:lang w:bidi="ru-RU"/>
        </w:rPr>
        <w:t>нной (при письменном обращении З</w:t>
      </w:r>
      <w:r w:rsidRPr="00AD33F6">
        <w:rPr>
          <w:rFonts w:eastAsia="Microsoft Sans Serif"/>
          <w:lang w:bidi="ru-RU"/>
        </w:rPr>
        <w:t>аявителя по почте, электронной почте, факсу) форме.</w:t>
      </w:r>
    </w:p>
    <w:p w:rsidR="000A58C2" w:rsidRPr="000A58C2" w:rsidRDefault="000A58C2" w:rsidP="006A32B3">
      <w:pPr>
        <w:widowControl w:val="0"/>
        <w:ind w:firstLine="709"/>
        <w:contextualSpacing/>
        <w:jc w:val="both"/>
        <w:rPr>
          <w:rFonts w:eastAsia="Calibri"/>
          <w:lang w:eastAsia="en-US" w:bidi="ru-RU"/>
        </w:rPr>
      </w:pPr>
    </w:p>
    <w:p w:rsidR="000A58C2" w:rsidRDefault="000A58C2" w:rsidP="006A32B3">
      <w:pPr>
        <w:widowControl w:val="0"/>
        <w:jc w:val="center"/>
        <w:rPr>
          <w:b/>
          <w:bCs/>
          <w:color w:val="000000"/>
          <w:lang w:bidi="ru-RU"/>
        </w:rPr>
      </w:pPr>
      <w:r w:rsidRPr="000A58C2">
        <w:rPr>
          <w:b/>
          <w:bCs/>
          <w:color w:val="000000"/>
          <w:lang w:bidi="ru-RU"/>
        </w:rPr>
        <w:t>Перечень нормативных правовых актов, регулирующих порядок досудебного</w:t>
      </w:r>
      <w:r w:rsidRPr="000A58C2">
        <w:rPr>
          <w:b/>
          <w:bCs/>
          <w:color w:val="000000"/>
          <w:lang w:bidi="ru-RU"/>
        </w:rPr>
        <w:br/>
        <w:t>(внесудебного) обжалования действий (бездействия) и (или) решений,</w:t>
      </w:r>
      <w:r w:rsidRPr="000A58C2">
        <w:rPr>
          <w:b/>
          <w:bCs/>
          <w:color w:val="000000"/>
          <w:lang w:bidi="ru-RU"/>
        </w:rPr>
        <w:br/>
        <w:t>принятых (осуществленных) в ходе предоставления муниципальной услуги</w:t>
      </w:r>
    </w:p>
    <w:p w:rsidR="001F442E" w:rsidRPr="000A58C2" w:rsidRDefault="001F442E" w:rsidP="006A32B3">
      <w:pPr>
        <w:widowControl w:val="0"/>
        <w:jc w:val="center"/>
        <w:rPr>
          <w:lang w:eastAsia="en-US"/>
        </w:rPr>
      </w:pPr>
    </w:p>
    <w:p w:rsidR="000A58C2" w:rsidRPr="000A58C2" w:rsidRDefault="0036579C" w:rsidP="001F442E">
      <w:pPr>
        <w:widowControl w:val="0"/>
        <w:tabs>
          <w:tab w:val="left" w:pos="1418"/>
        </w:tabs>
        <w:ind w:firstLine="709"/>
        <w:jc w:val="both"/>
        <w:rPr>
          <w:lang w:eastAsia="en-US"/>
        </w:rPr>
      </w:pPr>
      <w:r>
        <w:rPr>
          <w:color w:val="000000"/>
          <w:lang w:bidi="ru-RU"/>
        </w:rPr>
        <w:t xml:space="preserve">5.28. </w:t>
      </w:r>
      <w:r w:rsidR="000A58C2" w:rsidRPr="000A58C2">
        <w:rPr>
          <w:color w:val="000000"/>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A58C2" w:rsidRPr="000A58C2" w:rsidRDefault="000A58C2" w:rsidP="001F442E">
      <w:pPr>
        <w:widowControl w:val="0"/>
        <w:shd w:val="clear" w:color="auto" w:fill="FFFFFF"/>
        <w:ind w:firstLine="709"/>
        <w:jc w:val="both"/>
        <w:rPr>
          <w:color w:val="000000"/>
          <w:lang w:bidi="ru-RU"/>
        </w:rPr>
      </w:pPr>
      <w:r w:rsidRPr="000A58C2">
        <w:rPr>
          <w:color w:val="000000"/>
          <w:lang w:bidi="ru-RU"/>
        </w:rPr>
        <w:t xml:space="preserve">Федеральным законом </w:t>
      </w:r>
      <w:r w:rsidR="001F442E">
        <w:rPr>
          <w:color w:val="000000"/>
          <w:lang w:bidi="ru-RU"/>
        </w:rPr>
        <w:t xml:space="preserve">от 27.07.2010 </w:t>
      </w:r>
      <w:r w:rsidRPr="000A58C2">
        <w:rPr>
          <w:color w:val="000000"/>
          <w:lang w:bidi="ru-RU"/>
        </w:rPr>
        <w:t>№ 210-ФЗ;</w:t>
      </w:r>
    </w:p>
    <w:p w:rsidR="000A58C2" w:rsidRPr="000A58C2" w:rsidRDefault="000A58C2" w:rsidP="001F442E">
      <w:pPr>
        <w:widowControl w:val="0"/>
        <w:ind w:firstLine="709"/>
        <w:jc w:val="both"/>
        <w:rPr>
          <w:color w:val="000000"/>
          <w:lang w:bidi="ru-RU"/>
        </w:rPr>
      </w:pPr>
      <w:r w:rsidRPr="000A58C2">
        <w:rPr>
          <w:color w:val="000000"/>
          <w:lang w:bidi="ru-RU"/>
        </w:rPr>
        <w:t>постановлением администрации района от 31.07.2013 № 1615 «О Порядке подачи и рассмотрения жалоб на решения и действия (бездействие) органов администрации района, их должностных лиц, муниципальных служащих при предоставлении муниципальных (государственных) услуг».</w:t>
      </w:r>
    </w:p>
    <w:p w:rsidR="000A58C2" w:rsidRPr="000A58C2" w:rsidRDefault="000A58C2" w:rsidP="006A32B3">
      <w:pPr>
        <w:widowControl w:val="0"/>
        <w:ind w:firstLine="720"/>
        <w:jc w:val="both"/>
        <w:rPr>
          <w:lang w:eastAsia="en-US"/>
        </w:rPr>
      </w:pPr>
    </w:p>
    <w:p w:rsidR="000A58C2" w:rsidRPr="000A58C2" w:rsidRDefault="0036579C" w:rsidP="001F442E">
      <w:pPr>
        <w:widowControl w:val="0"/>
        <w:tabs>
          <w:tab w:val="left" w:pos="524"/>
        </w:tabs>
        <w:jc w:val="center"/>
        <w:rPr>
          <w:lang w:eastAsia="en-US"/>
        </w:rPr>
      </w:pPr>
      <w:r>
        <w:rPr>
          <w:b/>
          <w:bCs/>
          <w:color w:val="000000"/>
          <w:lang w:val="en-US" w:bidi="ru-RU"/>
        </w:rPr>
        <w:t>VI</w:t>
      </w:r>
      <w:r w:rsidRPr="0036579C">
        <w:rPr>
          <w:b/>
          <w:bCs/>
          <w:color w:val="000000"/>
          <w:lang w:bidi="ru-RU"/>
        </w:rPr>
        <w:t>.</w:t>
      </w:r>
      <w:r>
        <w:rPr>
          <w:b/>
          <w:bCs/>
          <w:color w:val="000000"/>
          <w:lang w:bidi="ru-RU"/>
        </w:rPr>
        <w:t xml:space="preserve"> </w:t>
      </w:r>
      <w:r w:rsidR="000A58C2" w:rsidRPr="000A58C2">
        <w:rPr>
          <w:b/>
          <w:bCs/>
          <w:color w:val="000000"/>
          <w:lang w:bidi="ru-RU"/>
        </w:rPr>
        <w:t xml:space="preserve">Особенности выполнения административных процедур (действий) </w:t>
      </w:r>
      <w:r w:rsidR="000A58C2" w:rsidRPr="000A58C2">
        <w:rPr>
          <w:b/>
          <w:bCs/>
          <w:color w:val="000000"/>
          <w:lang w:bidi="ru-RU"/>
        </w:rPr>
        <w:br/>
        <w:t xml:space="preserve">в многофункциональных центрах предоставления государственных </w:t>
      </w:r>
      <w:r w:rsidR="000A58C2" w:rsidRPr="000A58C2">
        <w:rPr>
          <w:b/>
          <w:bCs/>
          <w:color w:val="000000"/>
          <w:lang w:bidi="ru-RU"/>
        </w:rPr>
        <w:br/>
        <w:t>и муниципальных услуг</w:t>
      </w:r>
    </w:p>
    <w:p w:rsidR="000A58C2" w:rsidRPr="000A58C2" w:rsidRDefault="000A58C2" w:rsidP="001F442E">
      <w:pPr>
        <w:widowControl w:val="0"/>
        <w:jc w:val="center"/>
        <w:rPr>
          <w:b/>
          <w:bCs/>
          <w:color w:val="000000"/>
          <w:lang w:bidi="ru-RU"/>
        </w:rPr>
      </w:pPr>
      <w:r w:rsidRPr="000A58C2">
        <w:rPr>
          <w:b/>
          <w:bCs/>
          <w:color w:val="000000"/>
          <w:lang w:bidi="ru-RU"/>
        </w:rPr>
        <w:lastRenderedPageBreak/>
        <w:t>Исчерпывающий перечень административных процедур (действий) при</w:t>
      </w:r>
      <w:r w:rsidRPr="000A58C2">
        <w:rPr>
          <w:b/>
          <w:bCs/>
          <w:color w:val="000000"/>
          <w:lang w:bidi="ru-RU"/>
        </w:rPr>
        <w:br/>
        <w:t>предоставлении муниципальной услуги, выполняемых МФЦ</w:t>
      </w:r>
    </w:p>
    <w:p w:rsidR="000A58C2" w:rsidRPr="000A58C2" w:rsidRDefault="000A58C2" w:rsidP="006A32B3">
      <w:pPr>
        <w:widowControl w:val="0"/>
        <w:jc w:val="center"/>
        <w:rPr>
          <w:lang w:eastAsia="en-US"/>
        </w:rPr>
      </w:pPr>
    </w:p>
    <w:p w:rsidR="000A58C2" w:rsidRPr="000A58C2" w:rsidRDefault="000A58C2" w:rsidP="001F442E">
      <w:pPr>
        <w:widowControl w:val="0"/>
        <w:ind w:firstLine="709"/>
        <w:jc w:val="both"/>
        <w:rPr>
          <w:lang w:eastAsia="en-US"/>
        </w:rPr>
      </w:pPr>
      <w:r w:rsidRPr="000A58C2">
        <w:rPr>
          <w:color w:val="000000"/>
          <w:lang w:bidi="ru-RU"/>
        </w:rPr>
        <w:t>6.1 МФЦ осуществляет:</w:t>
      </w:r>
    </w:p>
    <w:p w:rsidR="000A58C2" w:rsidRPr="000A58C2" w:rsidRDefault="000A58C2" w:rsidP="001F442E">
      <w:pPr>
        <w:widowControl w:val="0"/>
        <w:ind w:firstLine="709"/>
        <w:jc w:val="both"/>
        <w:rPr>
          <w:lang w:eastAsia="en-US"/>
        </w:rPr>
      </w:pPr>
      <w:r w:rsidRPr="000A58C2">
        <w:rPr>
          <w:color w:val="000000"/>
          <w:lang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w:t>
      </w:r>
      <w:r w:rsidR="001F442E">
        <w:rPr>
          <w:color w:val="000000"/>
          <w:lang w:bidi="ru-RU"/>
        </w:rPr>
        <w:t>луги, а также консультирование З</w:t>
      </w:r>
      <w:r w:rsidRPr="000A58C2">
        <w:rPr>
          <w:color w:val="000000"/>
          <w:lang w:bidi="ru-RU"/>
        </w:rPr>
        <w:t>аявителей о порядке предоставления муниципальной услуги в МФЦ;</w:t>
      </w:r>
    </w:p>
    <w:p w:rsidR="000A58C2" w:rsidRPr="000A58C2" w:rsidRDefault="000A58C2" w:rsidP="001F442E">
      <w:pPr>
        <w:widowControl w:val="0"/>
        <w:ind w:firstLine="709"/>
        <w:jc w:val="both"/>
        <w:rPr>
          <w:lang w:eastAsia="en-US"/>
        </w:rPr>
      </w:pPr>
      <w:r w:rsidRPr="000A58C2">
        <w:rPr>
          <w:color w:val="000000"/>
          <w:lang w:bidi="ru-RU"/>
        </w:rPr>
        <w:t>иные процедуры и действия, предусмотренные Федеральным законом от 27.07.2010 № 210-ФЗ.</w:t>
      </w:r>
    </w:p>
    <w:p w:rsidR="000A58C2" w:rsidRPr="000A58C2" w:rsidRDefault="000A58C2" w:rsidP="001F442E">
      <w:pPr>
        <w:widowControl w:val="0"/>
        <w:ind w:firstLine="709"/>
        <w:jc w:val="both"/>
        <w:rPr>
          <w:lang w:eastAsia="en-US"/>
        </w:rPr>
      </w:pPr>
      <w:r w:rsidRPr="000A58C2">
        <w:rPr>
          <w:color w:val="000000"/>
          <w:lang w:bidi="ru-RU"/>
        </w:rPr>
        <w:t>В соответствии с частью 1.1 статьи 16 Федерального закона от 27.07.2010 № 210-ФЗ для реализации своих функций МФЦ вправе привлекать иные организации.</w:t>
      </w:r>
    </w:p>
    <w:p w:rsidR="001F442E" w:rsidRDefault="001F442E" w:rsidP="006A32B3">
      <w:pPr>
        <w:keepNext/>
        <w:keepLines/>
        <w:widowControl w:val="0"/>
        <w:jc w:val="center"/>
        <w:outlineLvl w:val="1"/>
        <w:rPr>
          <w:b/>
          <w:bCs/>
          <w:color w:val="000000"/>
          <w:lang w:bidi="ru-RU"/>
        </w:rPr>
      </w:pPr>
      <w:bookmarkStart w:id="25" w:name="bookmark166"/>
      <w:bookmarkStart w:id="26" w:name="bookmark167"/>
    </w:p>
    <w:p w:rsidR="000A58C2" w:rsidRPr="000A58C2" w:rsidRDefault="000A58C2" w:rsidP="006A32B3">
      <w:pPr>
        <w:keepNext/>
        <w:keepLines/>
        <w:widowControl w:val="0"/>
        <w:jc w:val="center"/>
        <w:outlineLvl w:val="1"/>
        <w:rPr>
          <w:b/>
          <w:bCs/>
          <w:color w:val="000000"/>
          <w:lang w:bidi="ru-RU"/>
        </w:rPr>
      </w:pPr>
      <w:r w:rsidRPr="000A58C2">
        <w:rPr>
          <w:b/>
          <w:bCs/>
          <w:color w:val="000000"/>
          <w:lang w:bidi="ru-RU"/>
        </w:rPr>
        <w:t>Информирование заявителей</w:t>
      </w:r>
      <w:bookmarkEnd w:id="25"/>
      <w:bookmarkEnd w:id="26"/>
    </w:p>
    <w:p w:rsidR="000A58C2" w:rsidRPr="000A58C2" w:rsidRDefault="000A58C2" w:rsidP="006A32B3">
      <w:pPr>
        <w:keepNext/>
        <w:keepLines/>
        <w:widowControl w:val="0"/>
        <w:jc w:val="center"/>
        <w:outlineLvl w:val="1"/>
        <w:rPr>
          <w:b/>
          <w:bCs/>
          <w:lang w:eastAsia="en-US"/>
        </w:rPr>
      </w:pPr>
    </w:p>
    <w:p w:rsidR="000A58C2" w:rsidRPr="000A58C2" w:rsidRDefault="0036579C" w:rsidP="001F442E">
      <w:pPr>
        <w:widowControl w:val="0"/>
        <w:tabs>
          <w:tab w:val="left" w:pos="1517"/>
        </w:tabs>
        <w:ind w:firstLine="709"/>
        <w:jc w:val="both"/>
        <w:rPr>
          <w:lang w:eastAsia="en-US"/>
        </w:rPr>
      </w:pPr>
      <w:r>
        <w:rPr>
          <w:color w:val="000000"/>
          <w:lang w:bidi="ru-RU"/>
        </w:rPr>
        <w:t xml:space="preserve">6.2. </w:t>
      </w:r>
      <w:r w:rsidR="001F442E">
        <w:rPr>
          <w:color w:val="000000"/>
          <w:lang w:bidi="ru-RU"/>
        </w:rPr>
        <w:t>Информирование З</w:t>
      </w:r>
      <w:r w:rsidR="000A58C2" w:rsidRPr="000A58C2">
        <w:rPr>
          <w:color w:val="000000"/>
          <w:lang w:bidi="ru-RU"/>
        </w:rPr>
        <w:t>аявителя МФЦ осуществляется следующими способами:</w:t>
      </w:r>
    </w:p>
    <w:p w:rsidR="000A58C2" w:rsidRPr="000A58C2" w:rsidRDefault="000A58C2" w:rsidP="001F442E">
      <w:pPr>
        <w:widowControl w:val="0"/>
        <w:ind w:firstLine="709"/>
        <w:jc w:val="both"/>
        <w:rPr>
          <w:lang w:eastAsia="en-US"/>
        </w:rPr>
      </w:pPr>
      <w:r w:rsidRPr="000A58C2">
        <w:rPr>
          <w:color w:val="000000"/>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0A58C2" w:rsidRPr="000A58C2" w:rsidRDefault="001F442E" w:rsidP="001F442E">
      <w:pPr>
        <w:widowControl w:val="0"/>
        <w:ind w:firstLine="709"/>
        <w:jc w:val="both"/>
        <w:rPr>
          <w:lang w:eastAsia="en-US"/>
        </w:rPr>
      </w:pPr>
      <w:r>
        <w:rPr>
          <w:color w:val="000000"/>
          <w:lang w:bidi="ru-RU"/>
        </w:rPr>
        <w:t>б) при обращении З</w:t>
      </w:r>
      <w:r w:rsidR="000A58C2" w:rsidRPr="000A58C2">
        <w:rPr>
          <w:color w:val="000000"/>
          <w:lang w:bidi="ru-RU"/>
        </w:rPr>
        <w:t>аявителя в МФЦ лично, по телефону, посредством почтовых отправлений, либо по электронной почте.</w:t>
      </w:r>
    </w:p>
    <w:p w:rsidR="000A58C2" w:rsidRPr="000A58C2" w:rsidRDefault="000A58C2" w:rsidP="001F442E">
      <w:pPr>
        <w:widowControl w:val="0"/>
        <w:ind w:firstLine="709"/>
        <w:jc w:val="both"/>
        <w:rPr>
          <w:lang w:eastAsia="en-US"/>
        </w:rPr>
      </w:pPr>
      <w:r w:rsidRPr="000A58C2">
        <w:rPr>
          <w:color w:val="000000"/>
          <w:lang w:bidi="ru-RU"/>
        </w:rPr>
        <w:t>При личном обращении раб</w:t>
      </w:r>
      <w:r w:rsidR="001F442E">
        <w:rPr>
          <w:color w:val="000000"/>
          <w:lang w:bidi="ru-RU"/>
        </w:rPr>
        <w:t>отник МФЦ подробно информирует З</w:t>
      </w:r>
      <w:r w:rsidRPr="000A58C2">
        <w:rPr>
          <w:color w:val="000000"/>
          <w:lang w:bidi="ru-RU"/>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w:t>
      </w:r>
      <w:r w:rsidR="001F442E">
        <w:rPr>
          <w:color w:val="000000"/>
          <w:lang w:bidi="ru-RU"/>
        </w:rPr>
        <w:t>ции ‒</w:t>
      </w:r>
      <w:r w:rsidRPr="000A58C2">
        <w:rPr>
          <w:color w:val="000000"/>
          <w:lang w:bidi="ru-RU"/>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A58C2" w:rsidRPr="000A58C2" w:rsidRDefault="000A58C2" w:rsidP="001F442E">
      <w:pPr>
        <w:widowControl w:val="0"/>
        <w:ind w:firstLine="709"/>
        <w:jc w:val="both"/>
        <w:rPr>
          <w:lang w:eastAsia="en-US"/>
        </w:rPr>
      </w:pPr>
      <w:r w:rsidRPr="000A58C2">
        <w:rPr>
          <w:color w:val="000000"/>
          <w:lang w:bidi="ru-RU"/>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w:t>
      </w:r>
      <w:r w:rsidR="001F442E">
        <w:rPr>
          <w:color w:val="000000"/>
          <w:lang w:bidi="ru-RU"/>
        </w:rPr>
        <w:t>консультирование при обращении З</w:t>
      </w:r>
      <w:r w:rsidRPr="000A58C2">
        <w:rPr>
          <w:color w:val="000000"/>
          <w:lang w:bidi="ru-RU"/>
        </w:rPr>
        <w:t>аявителя по телефону работник МФЦ осуществляет не более 10 минут</w:t>
      </w:r>
      <w:r w:rsidR="001F442E">
        <w:rPr>
          <w:color w:val="000000"/>
          <w:lang w:bidi="ru-RU"/>
        </w:rPr>
        <w:t>.</w:t>
      </w:r>
    </w:p>
    <w:p w:rsidR="000A58C2" w:rsidRPr="000A58C2" w:rsidRDefault="000A58C2" w:rsidP="001F442E">
      <w:pPr>
        <w:widowControl w:val="0"/>
        <w:ind w:firstLine="709"/>
        <w:jc w:val="both"/>
        <w:rPr>
          <w:lang w:eastAsia="en-US"/>
        </w:rPr>
      </w:pPr>
      <w:r w:rsidRPr="000A58C2">
        <w:rPr>
          <w:color w:val="000000"/>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w:t>
      </w:r>
      <w:r w:rsidR="001F442E">
        <w:rPr>
          <w:color w:val="000000"/>
          <w:lang w:bidi="ru-RU"/>
        </w:rPr>
        <w:t xml:space="preserve"> по телефону, может предложить З</w:t>
      </w:r>
      <w:r w:rsidRPr="000A58C2">
        <w:rPr>
          <w:color w:val="000000"/>
          <w:lang w:bidi="ru-RU"/>
        </w:rPr>
        <w:t>аявителю:</w:t>
      </w:r>
    </w:p>
    <w:p w:rsidR="000A58C2" w:rsidRPr="000A58C2" w:rsidRDefault="000A58C2" w:rsidP="001F442E">
      <w:pPr>
        <w:widowControl w:val="0"/>
        <w:ind w:firstLine="709"/>
        <w:jc w:val="both"/>
        <w:rPr>
          <w:lang w:eastAsia="en-US"/>
        </w:rPr>
      </w:pPr>
      <w:r w:rsidRPr="000A58C2">
        <w:rPr>
          <w:color w:val="000000"/>
          <w:lang w:bidi="ru-RU"/>
        </w:rPr>
        <w:t>изложить обращение в письменной форме (ответ направляется Заявителю в соответствии со способом, указанным в обращении);</w:t>
      </w:r>
    </w:p>
    <w:p w:rsidR="000A58C2" w:rsidRPr="000A58C2" w:rsidRDefault="000A58C2" w:rsidP="001F442E">
      <w:pPr>
        <w:widowControl w:val="0"/>
        <w:ind w:firstLine="709"/>
        <w:jc w:val="both"/>
        <w:rPr>
          <w:lang w:eastAsia="en-US"/>
        </w:rPr>
      </w:pPr>
      <w:r w:rsidRPr="000A58C2">
        <w:rPr>
          <w:color w:val="000000"/>
          <w:lang w:bidi="ru-RU"/>
        </w:rPr>
        <w:t>назначить другое время для консультаций.</w:t>
      </w:r>
    </w:p>
    <w:p w:rsidR="000A58C2" w:rsidRPr="000A58C2" w:rsidRDefault="000A58C2" w:rsidP="001F442E">
      <w:pPr>
        <w:widowControl w:val="0"/>
        <w:ind w:firstLine="709"/>
        <w:jc w:val="both"/>
        <w:rPr>
          <w:lang w:eastAsia="en-US"/>
        </w:rPr>
      </w:pPr>
      <w:r w:rsidRPr="000A58C2">
        <w:rPr>
          <w:color w:val="000000"/>
          <w:lang w:bidi="ru-RU"/>
        </w:rPr>
        <w:t>При консультиро</w:t>
      </w:r>
      <w:r w:rsidR="001F442E">
        <w:rPr>
          <w:color w:val="000000"/>
          <w:lang w:bidi="ru-RU"/>
        </w:rPr>
        <w:t>вании по письменным обращениям З</w:t>
      </w:r>
      <w:r w:rsidRPr="000A58C2">
        <w:rPr>
          <w:color w:val="000000"/>
          <w:lang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F442E">
        <w:rPr>
          <w:color w:val="000000"/>
          <w:lang w:bidi="ru-RU"/>
        </w:rPr>
        <w:t>МФЦ</w:t>
      </w:r>
      <w:r w:rsidRPr="000A58C2">
        <w:rPr>
          <w:color w:val="000000"/>
          <w:lang w:bidi="ru-RU"/>
        </w:rPr>
        <w:t xml:space="preserve"> в форме электронного документа, и в письменной форме по почтовому адресу, </w:t>
      </w:r>
      <w:r w:rsidRPr="000A58C2">
        <w:rPr>
          <w:color w:val="000000"/>
          <w:lang w:bidi="ru-RU"/>
        </w:rPr>
        <w:lastRenderedPageBreak/>
        <w:t>указанному в обращении, поступившем в МФЦ в письменной форме.</w:t>
      </w:r>
    </w:p>
    <w:p w:rsidR="000A58C2" w:rsidRPr="000A58C2" w:rsidRDefault="000A58C2" w:rsidP="006A32B3">
      <w:pPr>
        <w:rPr>
          <w:lang w:eastAsia="en-US"/>
        </w:rPr>
      </w:pPr>
      <w:r w:rsidRPr="000A58C2">
        <w:rPr>
          <w:rFonts w:ascii="Microsoft Sans Serif" w:eastAsia="Microsoft Sans Serif" w:hAnsi="Microsoft Sans Serif" w:cs="Microsoft Sans Serif"/>
          <w:color w:val="000000"/>
          <w:sz w:val="24"/>
          <w:szCs w:val="24"/>
          <w:lang w:bidi="ru-RU"/>
        </w:rPr>
        <w:br w:type="page"/>
      </w:r>
    </w:p>
    <w:p w:rsidR="000A58C2" w:rsidRDefault="001F442E" w:rsidP="001F442E">
      <w:pPr>
        <w:ind w:left="4820"/>
        <w:jc w:val="both"/>
        <w:rPr>
          <w:bCs/>
          <w:kern w:val="28"/>
        </w:rPr>
      </w:pPr>
      <w:r>
        <w:rPr>
          <w:bCs/>
          <w:iCs/>
          <w:kern w:val="28"/>
        </w:rPr>
        <w:lastRenderedPageBreak/>
        <w:t>Приложение</w:t>
      </w:r>
      <w:r w:rsidR="000A58C2" w:rsidRPr="000A58C2">
        <w:rPr>
          <w:bCs/>
          <w:iCs/>
          <w:kern w:val="28"/>
        </w:rPr>
        <w:t xml:space="preserve"> 1</w:t>
      </w:r>
      <w:r>
        <w:rPr>
          <w:bCs/>
          <w:iCs/>
          <w:kern w:val="28"/>
        </w:rPr>
        <w:t xml:space="preserve"> </w:t>
      </w:r>
      <w:r>
        <w:t>к а</w:t>
      </w:r>
      <w:r w:rsidR="000A58C2" w:rsidRPr="000A58C2">
        <w:t>дминистративному регламенту</w:t>
      </w:r>
      <w:r>
        <w:rPr>
          <w:bCs/>
          <w:iCs/>
          <w:kern w:val="28"/>
        </w:rPr>
        <w:t xml:space="preserve"> </w:t>
      </w:r>
      <w:r w:rsidRPr="006A32B3">
        <w:rPr>
          <w:bCs/>
          <w:kern w:val="28"/>
        </w:rPr>
        <w:t>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1F442E" w:rsidRDefault="001F442E" w:rsidP="001F442E">
      <w:pPr>
        <w:jc w:val="both"/>
        <w:rPr>
          <w:bCs/>
          <w:kern w:val="28"/>
        </w:rPr>
      </w:pPr>
    </w:p>
    <w:p w:rsidR="001F442E" w:rsidRPr="001F442E" w:rsidRDefault="001F442E" w:rsidP="001F442E">
      <w:pPr>
        <w:jc w:val="both"/>
        <w:rPr>
          <w:bCs/>
          <w:iCs/>
          <w:kern w:val="28"/>
        </w:rPr>
      </w:pPr>
    </w:p>
    <w:p w:rsidR="000A58C2" w:rsidRPr="000A58C2" w:rsidRDefault="000A58C2" w:rsidP="000A58C2">
      <w:pPr>
        <w:spacing w:after="160" w:line="259" w:lineRule="auto"/>
        <w:jc w:val="center"/>
        <w:rPr>
          <w:b/>
          <w:bCs/>
          <w:iCs/>
          <w:kern w:val="28"/>
        </w:rPr>
      </w:pPr>
      <w:r w:rsidRPr="000A58C2">
        <w:rPr>
          <w:b/>
          <w:bCs/>
          <w:iCs/>
          <w:kern w:val="28"/>
        </w:rPr>
        <w:t>Признаки, определяющие вариант предоставления муниципальной услуги</w:t>
      </w:r>
    </w:p>
    <w:tbl>
      <w:tblPr>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4"/>
        <w:gridCol w:w="4230"/>
        <w:gridCol w:w="5126"/>
      </w:tblGrid>
      <w:tr w:rsidR="000A58C2" w:rsidRPr="000A58C2" w:rsidTr="000A58C2">
        <w:trPr>
          <w:trHeight w:hRule="exact" w:val="566"/>
          <w:jc w:val="center"/>
        </w:trPr>
        <w:tc>
          <w:tcPr>
            <w:tcW w:w="704" w:type="dxa"/>
            <w:shd w:val="clear" w:color="auto" w:fill="auto"/>
            <w:vAlign w:val="bottom"/>
          </w:tcPr>
          <w:p w:rsidR="00F52D07" w:rsidRPr="00F52D07" w:rsidRDefault="000A58C2" w:rsidP="000A58C2">
            <w:pPr>
              <w:widowControl w:val="0"/>
              <w:shd w:val="clear" w:color="auto" w:fill="FFFFFF"/>
              <w:spacing w:line="233" w:lineRule="auto"/>
              <w:jc w:val="center"/>
              <w:rPr>
                <w:b/>
                <w:color w:val="000000"/>
                <w:sz w:val="24"/>
                <w:szCs w:val="24"/>
                <w:lang w:eastAsia="en-US"/>
              </w:rPr>
            </w:pPr>
            <w:r w:rsidRPr="00F52D07">
              <w:rPr>
                <w:b/>
                <w:color w:val="000000"/>
                <w:sz w:val="24"/>
                <w:szCs w:val="24"/>
                <w:lang w:eastAsia="en-US"/>
              </w:rPr>
              <w:t xml:space="preserve">№ </w:t>
            </w:r>
          </w:p>
          <w:p w:rsidR="000A58C2" w:rsidRPr="00F52D07" w:rsidRDefault="000A58C2" w:rsidP="000A58C2">
            <w:pPr>
              <w:widowControl w:val="0"/>
              <w:shd w:val="clear" w:color="auto" w:fill="FFFFFF"/>
              <w:spacing w:line="233" w:lineRule="auto"/>
              <w:jc w:val="center"/>
              <w:rPr>
                <w:b/>
                <w:sz w:val="24"/>
                <w:szCs w:val="24"/>
                <w:lang w:eastAsia="en-US"/>
              </w:rPr>
            </w:pPr>
            <w:r w:rsidRPr="00F52D07">
              <w:rPr>
                <w:b/>
                <w:color w:val="000000"/>
                <w:sz w:val="24"/>
                <w:szCs w:val="24"/>
                <w:lang w:eastAsia="en-US"/>
              </w:rPr>
              <w:t>п/п</w:t>
            </w:r>
          </w:p>
        </w:tc>
        <w:tc>
          <w:tcPr>
            <w:tcW w:w="4230" w:type="dxa"/>
            <w:shd w:val="clear" w:color="auto" w:fill="auto"/>
            <w:vAlign w:val="center"/>
          </w:tcPr>
          <w:p w:rsidR="000A58C2" w:rsidRPr="00F52D07" w:rsidRDefault="000A58C2" w:rsidP="000A58C2">
            <w:pPr>
              <w:widowControl w:val="0"/>
              <w:shd w:val="clear" w:color="auto" w:fill="FFFFFF"/>
              <w:jc w:val="center"/>
              <w:rPr>
                <w:b/>
                <w:sz w:val="24"/>
                <w:szCs w:val="24"/>
                <w:lang w:eastAsia="en-US"/>
              </w:rPr>
            </w:pPr>
            <w:r w:rsidRPr="00F52D07">
              <w:rPr>
                <w:b/>
                <w:color w:val="000000"/>
                <w:sz w:val="24"/>
                <w:szCs w:val="24"/>
                <w:lang w:eastAsia="en-US"/>
              </w:rPr>
              <w:t>Наименование признака</w:t>
            </w:r>
          </w:p>
        </w:tc>
        <w:tc>
          <w:tcPr>
            <w:tcW w:w="5126" w:type="dxa"/>
            <w:shd w:val="clear" w:color="auto" w:fill="auto"/>
            <w:vAlign w:val="center"/>
          </w:tcPr>
          <w:p w:rsidR="000A58C2" w:rsidRPr="00F52D07" w:rsidRDefault="000A58C2" w:rsidP="000A58C2">
            <w:pPr>
              <w:widowControl w:val="0"/>
              <w:shd w:val="clear" w:color="auto" w:fill="FFFFFF"/>
              <w:jc w:val="center"/>
              <w:rPr>
                <w:b/>
                <w:sz w:val="24"/>
                <w:szCs w:val="24"/>
                <w:lang w:eastAsia="en-US"/>
              </w:rPr>
            </w:pPr>
            <w:r w:rsidRPr="00F52D07">
              <w:rPr>
                <w:b/>
                <w:color w:val="000000"/>
                <w:sz w:val="24"/>
                <w:szCs w:val="24"/>
                <w:lang w:eastAsia="en-US"/>
              </w:rPr>
              <w:t>Значения признака</w:t>
            </w:r>
          </w:p>
        </w:tc>
      </w:tr>
      <w:tr w:rsidR="000A58C2" w:rsidRPr="000A58C2" w:rsidTr="000A58C2">
        <w:trPr>
          <w:trHeight w:hRule="exact" w:val="288"/>
          <w:jc w:val="center"/>
        </w:trPr>
        <w:tc>
          <w:tcPr>
            <w:tcW w:w="704" w:type="dxa"/>
            <w:shd w:val="clear" w:color="auto" w:fill="auto"/>
            <w:vAlign w:val="center"/>
          </w:tcPr>
          <w:p w:rsidR="000A58C2" w:rsidRPr="000A58C2" w:rsidRDefault="000A58C2" w:rsidP="000A58C2">
            <w:pPr>
              <w:widowControl w:val="0"/>
              <w:shd w:val="clear" w:color="auto" w:fill="FFFFFF"/>
              <w:ind w:firstLine="300"/>
              <w:rPr>
                <w:sz w:val="24"/>
                <w:szCs w:val="24"/>
                <w:lang w:eastAsia="en-US"/>
              </w:rPr>
            </w:pPr>
            <w:r w:rsidRPr="000A58C2">
              <w:rPr>
                <w:color w:val="000000"/>
                <w:sz w:val="24"/>
                <w:szCs w:val="24"/>
                <w:lang w:eastAsia="en-US"/>
              </w:rPr>
              <w:t>1</w:t>
            </w:r>
          </w:p>
        </w:tc>
        <w:tc>
          <w:tcPr>
            <w:tcW w:w="4230" w:type="dxa"/>
            <w:shd w:val="clear" w:color="auto" w:fill="auto"/>
            <w:vAlign w:val="center"/>
          </w:tcPr>
          <w:p w:rsidR="000A58C2" w:rsidRPr="000A58C2" w:rsidRDefault="000A58C2" w:rsidP="000A58C2">
            <w:pPr>
              <w:widowControl w:val="0"/>
              <w:shd w:val="clear" w:color="auto" w:fill="FFFFFF"/>
              <w:jc w:val="center"/>
              <w:rPr>
                <w:sz w:val="24"/>
                <w:szCs w:val="24"/>
                <w:lang w:eastAsia="en-US"/>
              </w:rPr>
            </w:pPr>
            <w:r w:rsidRPr="000A58C2">
              <w:rPr>
                <w:color w:val="000000"/>
                <w:sz w:val="24"/>
                <w:szCs w:val="24"/>
                <w:lang w:eastAsia="en-US"/>
              </w:rPr>
              <w:t>2</w:t>
            </w:r>
          </w:p>
        </w:tc>
        <w:tc>
          <w:tcPr>
            <w:tcW w:w="5126" w:type="dxa"/>
            <w:shd w:val="clear" w:color="auto" w:fill="auto"/>
            <w:vAlign w:val="center"/>
          </w:tcPr>
          <w:p w:rsidR="000A58C2" w:rsidRPr="000A58C2" w:rsidRDefault="000A58C2" w:rsidP="000A58C2">
            <w:pPr>
              <w:widowControl w:val="0"/>
              <w:shd w:val="clear" w:color="auto" w:fill="FFFFFF"/>
              <w:jc w:val="center"/>
              <w:rPr>
                <w:sz w:val="24"/>
                <w:szCs w:val="24"/>
                <w:lang w:eastAsia="en-US"/>
              </w:rPr>
            </w:pPr>
            <w:r w:rsidRPr="000A58C2">
              <w:rPr>
                <w:color w:val="000000"/>
                <w:sz w:val="24"/>
                <w:szCs w:val="24"/>
                <w:lang w:eastAsia="en-US"/>
              </w:rPr>
              <w:t>3</w:t>
            </w:r>
          </w:p>
        </w:tc>
      </w:tr>
      <w:tr w:rsidR="000A58C2" w:rsidRPr="000A58C2" w:rsidTr="00F52D07">
        <w:trPr>
          <w:trHeight w:hRule="exact" w:val="1956"/>
          <w:jc w:val="center"/>
        </w:trPr>
        <w:tc>
          <w:tcPr>
            <w:tcW w:w="704" w:type="dxa"/>
            <w:shd w:val="clear" w:color="auto" w:fill="FFFFFF"/>
          </w:tcPr>
          <w:p w:rsidR="000A58C2" w:rsidRPr="000A58C2" w:rsidRDefault="000A58C2" w:rsidP="00F52D07">
            <w:pPr>
              <w:widowControl w:val="0"/>
              <w:shd w:val="clear" w:color="auto" w:fill="FFFFFF"/>
              <w:ind w:firstLine="300"/>
              <w:jc w:val="center"/>
              <w:rPr>
                <w:sz w:val="24"/>
                <w:szCs w:val="24"/>
                <w:lang w:eastAsia="en-US"/>
              </w:rPr>
            </w:pPr>
            <w:r w:rsidRPr="000A58C2">
              <w:rPr>
                <w:color w:val="000000"/>
                <w:sz w:val="24"/>
                <w:szCs w:val="24"/>
                <w:lang w:eastAsia="en-US"/>
              </w:rPr>
              <w:t>1.</w:t>
            </w:r>
          </w:p>
        </w:tc>
        <w:tc>
          <w:tcPr>
            <w:tcW w:w="4230" w:type="dxa"/>
            <w:shd w:val="clear" w:color="auto" w:fill="FFFFFF"/>
          </w:tcPr>
          <w:p w:rsidR="000A58C2" w:rsidRPr="000A58C2" w:rsidRDefault="000A58C2" w:rsidP="00F52D07">
            <w:pPr>
              <w:widowControl w:val="0"/>
              <w:shd w:val="clear" w:color="auto" w:fill="FFFFFF"/>
              <w:ind w:left="132" w:right="109"/>
              <w:jc w:val="both"/>
              <w:rPr>
                <w:sz w:val="24"/>
                <w:szCs w:val="24"/>
                <w:lang w:eastAsia="en-US"/>
              </w:rPr>
            </w:pPr>
            <w:r w:rsidRPr="000A58C2">
              <w:rPr>
                <w:color w:val="000000"/>
                <w:sz w:val="24"/>
                <w:szCs w:val="24"/>
                <w:lang w:eastAsia="en-US"/>
              </w:rPr>
              <w:t>К какой категории относится заявитель?</w:t>
            </w:r>
          </w:p>
        </w:tc>
        <w:tc>
          <w:tcPr>
            <w:tcW w:w="5126" w:type="dxa"/>
            <w:shd w:val="clear" w:color="auto" w:fill="FFFFFF"/>
          </w:tcPr>
          <w:p w:rsidR="000A58C2" w:rsidRPr="000A58C2" w:rsidRDefault="00F52D07" w:rsidP="00F52D07">
            <w:pPr>
              <w:widowControl w:val="0"/>
              <w:ind w:left="154" w:right="132"/>
              <w:jc w:val="both"/>
              <w:rPr>
                <w:sz w:val="24"/>
                <w:szCs w:val="24"/>
                <w:lang w:eastAsia="en-US"/>
              </w:rPr>
            </w:pPr>
            <w:r>
              <w:rPr>
                <w:color w:val="000000"/>
                <w:sz w:val="24"/>
                <w:szCs w:val="24"/>
                <w:lang w:eastAsia="en-US"/>
              </w:rPr>
              <w:t xml:space="preserve">1. </w:t>
            </w:r>
            <w:r w:rsidR="000A58C2" w:rsidRPr="000A58C2">
              <w:rPr>
                <w:color w:val="000000"/>
                <w:sz w:val="24"/>
                <w:szCs w:val="24"/>
                <w:lang w:eastAsia="en-US"/>
              </w:rPr>
              <w:t>Физическое лицо (ФЛ), не являющееся льготной категорией граждан (т.е. лицом, признанным в установленном законодательством Российской Федерации порядке инвалидом)</w:t>
            </w:r>
            <w:r>
              <w:rPr>
                <w:color w:val="000000"/>
                <w:sz w:val="24"/>
                <w:szCs w:val="24"/>
                <w:lang w:eastAsia="en-US"/>
              </w:rPr>
              <w:t>.</w:t>
            </w:r>
          </w:p>
          <w:p w:rsidR="000A58C2" w:rsidRPr="000A58C2" w:rsidRDefault="00F52D07" w:rsidP="00F52D07">
            <w:pPr>
              <w:widowControl w:val="0"/>
              <w:ind w:left="154" w:right="132"/>
              <w:jc w:val="both"/>
              <w:rPr>
                <w:sz w:val="24"/>
                <w:szCs w:val="24"/>
                <w:lang w:eastAsia="en-US"/>
              </w:rPr>
            </w:pPr>
            <w:r>
              <w:rPr>
                <w:sz w:val="24"/>
                <w:szCs w:val="24"/>
                <w:lang w:eastAsia="en-US"/>
              </w:rPr>
              <w:t xml:space="preserve">2. </w:t>
            </w:r>
            <w:r w:rsidR="000A58C2" w:rsidRPr="000A58C2">
              <w:rPr>
                <w:sz w:val="24"/>
                <w:szCs w:val="24"/>
                <w:lang w:eastAsia="en-US"/>
              </w:rPr>
              <w:t>Льготная категория граждан (лицо, признанное в установленном законодательством Российской Федерации порядке инвалидом)</w:t>
            </w:r>
          </w:p>
        </w:tc>
      </w:tr>
      <w:tr w:rsidR="000A58C2" w:rsidRPr="000A58C2" w:rsidTr="00F52D07">
        <w:trPr>
          <w:trHeight w:hRule="exact" w:val="854"/>
          <w:jc w:val="center"/>
        </w:trPr>
        <w:tc>
          <w:tcPr>
            <w:tcW w:w="704" w:type="dxa"/>
            <w:shd w:val="clear" w:color="auto" w:fill="FFFFFF"/>
          </w:tcPr>
          <w:p w:rsidR="000A58C2" w:rsidRPr="000A58C2" w:rsidRDefault="000A58C2" w:rsidP="00F52D07">
            <w:pPr>
              <w:widowControl w:val="0"/>
              <w:shd w:val="clear" w:color="auto" w:fill="FFFFFF"/>
              <w:ind w:firstLine="300"/>
              <w:jc w:val="center"/>
              <w:rPr>
                <w:sz w:val="24"/>
                <w:szCs w:val="24"/>
                <w:lang w:eastAsia="en-US"/>
              </w:rPr>
            </w:pPr>
            <w:r w:rsidRPr="000A58C2">
              <w:rPr>
                <w:color w:val="000000"/>
                <w:sz w:val="24"/>
                <w:szCs w:val="24"/>
                <w:lang w:eastAsia="en-US"/>
              </w:rPr>
              <w:t>2.</w:t>
            </w:r>
          </w:p>
        </w:tc>
        <w:tc>
          <w:tcPr>
            <w:tcW w:w="4230" w:type="dxa"/>
            <w:shd w:val="clear" w:color="auto" w:fill="FFFFFF"/>
          </w:tcPr>
          <w:p w:rsidR="000A58C2" w:rsidRPr="000A58C2" w:rsidRDefault="000A58C2" w:rsidP="00F52D07">
            <w:pPr>
              <w:widowControl w:val="0"/>
              <w:shd w:val="clear" w:color="auto" w:fill="FFFFFF"/>
              <w:ind w:left="132" w:right="109"/>
              <w:jc w:val="both"/>
              <w:rPr>
                <w:sz w:val="24"/>
                <w:szCs w:val="24"/>
                <w:lang w:eastAsia="en-US"/>
              </w:rPr>
            </w:pPr>
            <w:r w:rsidRPr="000A58C2">
              <w:rPr>
                <w:color w:val="000000"/>
                <w:sz w:val="24"/>
                <w:szCs w:val="24"/>
                <w:lang w:eastAsia="en-US"/>
              </w:rPr>
              <w:t>Заявитель обратился за услугой лично?</w:t>
            </w:r>
          </w:p>
        </w:tc>
        <w:tc>
          <w:tcPr>
            <w:tcW w:w="5126" w:type="dxa"/>
            <w:shd w:val="clear" w:color="auto" w:fill="FFFFFF"/>
          </w:tcPr>
          <w:p w:rsidR="000A58C2" w:rsidRPr="000A58C2" w:rsidRDefault="00F52D07" w:rsidP="00F52D07">
            <w:pPr>
              <w:widowControl w:val="0"/>
              <w:tabs>
                <w:tab w:val="left" w:pos="216"/>
              </w:tabs>
              <w:ind w:left="154" w:right="132"/>
              <w:jc w:val="both"/>
              <w:rPr>
                <w:sz w:val="24"/>
                <w:szCs w:val="24"/>
                <w:lang w:eastAsia="en-US"/>
              </w:rPr>
            </w:pPr>
            <w:r>
              <w:rPr>
                <w:color w:val="000000"/>
                <w:sz w:val="24"/>
                <w:szCs w:val="24"/>
                <w:lang w:eastAsia="en-US"/>
              </w:rPr>
              <w:t xml:space="preserve">1. </w:t>
            </w:r>
            <w:r w:rsidR="000A58C2" w:rsidRPr="000A58C2">
              <w:rPr>
                <w:color w:val="000000"/>
                <w:sz w:val="24"/>
                <w:szCs w:val="24"/>
                <w:lang w:eastAsia="en-US"/>
              </w:rPr>
              <w:t>Заявитель обратился лично</w:t>
            </w:r>
            <w:r>
              <w:rPr>
                <w:color w:val="000000"/>
                <w:sz w:val="24"/>
                <w:szCs w:val="24"/>
                <w:lang w:eastAsia="en-US"/>
              </w:rPr>
              <w:t>.</w:t>
            </w:r>
          </w:p>
          <w:p w:rsidR="000A58C2" w:rsidRPr="000A58C2" w:rsidRDefault="00F52D07" w:rsidP="00F52D07">
            <w:pPr>
              <w:widowControl w:val="0"/>
              <w:tabs>
                <w:tab w:val="left" w:pos="245"/>
              </w:tabs>
              <w:ind w:left="154" w:right="132"/>
              <w:jc w:val="both"/>
              <w:rPr>
                <w:sz w:val="24"/>
                <w:szCs w:val="24"/>
                <w:lang w:eastAsia="en-US"/>
              </w:rPr>
            </w:pPr>
            <w:r>
              <w:rPr>
                <w:color w:val="000000"/>
                <w:sz w:val="24"/>
                <w:szCs w:val="24"/>
                <w:lang w:eastAsia="en-US"/>
              </w:rPr>
              <w:t xml:space="preserve">2. </w:t>
            </w:r>
            <w:r w:rsidR="000A58C2" w:rsidRPr="000A58C2">
              <w:rPr>
                <w:color w:val="000000"/>
                <w:sz w:val="24"/>
                <w:szCs w:val="24"/>
                <w:lang w:eastAsia="en-US"/>
              </w:rPr>
              <w:t>Обратился представитель (законный представитель) заявителя</w:t>
            </w:r>
          </w:p>
        </w:tc>
      </w:tr>
      <w:tr w:rsidR="000A58C2" w:rsidRPr="000A58C2" w:rsidTr="00F52D07">
        <w:trPr>
          <w:trHeight w:hRule="exact" w:val="1416"/>
          <w:jc w:val="center"/>
        </w:trPr>
        <w:tc>
          <w:tcPr>
            <w:tcW w:w="704" w:type="dxa"/>
            <w:shd w:val="clear" w:color="auto" w:fill="FFFFFF"/>
          </w:tcPr>
          <w:p w:rsidR="000A58C2" w:rsidRPr="000A58C2" w:rsidRDefault="000A58C2" w:rsidP="00F52D07">
            <w:pPr>
              <w:widowControl w:val="0"/>
              <w:shd w:val="clear" w:color="auto" w:fill="FFFFFF"/>
              <w:ind w:firstLine="300"/>
              <w:jc w:val="center"/>
              <w:rPr>
                <w:sz w:val="24"/>
                <w:szCs w:val="24"/>
                <w:lang w:eastAsia="en-US"/>
              </w:rPr>
            </w:pPr>
            <w:r w:rsidRPr="000A58C2">
              <w:rPr>
                <w:color w:val="000000"/>
                <w:sz w:val="24"/>
                <w:szCs w:val="24"/>
                <w:lang w:eastAsia="en-US"/>
              </w:rPr>
              <w:t>3.</w:t>
            </w:r>
          </w:p>
        </w:tc>
        <w:tc>
          <w:tcPr>
            <w:tcW w:w="4230" w:type="dxa"/>
            <w:shd w:val="clear" w:color="auto" w:fill="FFFFFF"/>
          </w:tcPr>
          <w:p w:rsidR="000A58C2" w:rsidRPr="000A58C2" w:rsidRDefault="000A58C2" w:rsidP="00F52D07">
            <w:pPr>
              <w:widowControl w:val="0"/>
              <w:shd w:val="clear" w:color="auto" w:fill="FFFFFF"/>
              <w:ind w:left="132" w:right="109"/>
              <w:jc w:val="both"/>
              <w:rPr>
                <w:sz w:val="24"/>
                <w:szCs w:val="24"/>
                <w:lang w:eastAsia="en-US"/>
              </w:rPr>
            </w:pPr>
            <w:r w:rsidRPr="000A58C2">
              <w:rPr>
                <w:color w:val="000000"/>
                <w:sz w:val="24"/>
                <w:szCs w:val="24"/>
                <w:lang w:eastAsia="en-US"/>
              </w:rPr>
              <w:t>Какая цель использования земельного участка?</w:t>
            </w:r>
          </w:p>
        </w:tc>
        <w:tc>
          <w:tcPr>
            <w:tcW w:w="5126" w:type="dxa"/>
            <w:shd w:val="clear" w:color="auto" w:fill="FFFFFF"/>
          </w:tcPr>
          <w:p w:rsidR="000A58C2" w:rsidRPr="000A58C2" w:rsidRDefault="00F52D07" w:rsidP="00F52D07">
            <w:pPr>
              <w:widowControl w:val="0"/>
              <w:tabs>
                <w:tab w:val="left" w:pos="216"/>
              </w:tabs>
              <w:ind w:left="154" w:right="132"/>
              <w:jc w:val="both"/>
              <w:rPr>
                <w:color w:val="000000"/>
                <w:sz w:val="24"/>
                <w:szCs w:val="24"/>
                <w:lang w:eastAsia="en-US"/>
              </w:rPr>
            </w:pPr>
            <w:r>
              <w:rPr>
                <w:color w:val="000000"/>
                <w:sz w:val="24"/>
                <w:szCs w:val="24"/>
                <w:lang w:eastAsia="en-US"/>
              </w:rPr>
              <w:t xml:space="preserve">1. </w:t>
            </w:r>
            <w:r w:rsidR="000A58C2" w:rsidRPr="000A58C2">
              <w:rPr>
                <w:color w:val="000000"/>
                <w:sz w:val="24"/>
                <w:szCs w:val="24"/>
                <w:lang w:eastAsia="en-US"/>
              </w:rPr>
              <w:t>Для возведения гражданами гаражей, являющихся некапитальными сооружениями</w:t>
            </w:r>
            <w:r>
              <w:rPr>
                <w:color w:val="000000"/>
                <w:sz w:val="24"/>
                <w:szCs w:val="24"/>
                <w:lang w:eastAsia="en-US"/>
              </w:rPr>
              <w:t>.</w:t>
            </w:r>
          </w:p>
          <w:p w:rsidR="000A58C2" w:rsidRPr="000A58C2" w:rsidRDefault="00F52D07" w:rsidP="00F52D07">
            <w:pPr>
              <w:widowControl w:val="0"/>
              <w:tabs>
                <w:tab w:val="left" w:pos="216"/>
              </w:tabs>
              <w:ind w:left="154" w:right="132"/>
              <w:jc w:val="both"/>
              <w:rPr>
                <w:color w:val="000000"/>
                <w:sz w:val="24"/>
                <w:szCs w:val="24"/>
                <w:lang w:eastAsia="en-US"/>
              </w:rPr>
            </w:pPr>
            <w:r>
              <w:rPr>
                <w:color w:val="000000"/>
                <w:sz w:val="24"/>
                <w:szCs w:val="24"/>
                <w:lang w:eastAsia="en-US"/>
              </w:rPr>
              <w:t xml:space="preserve">2. </w:t>
            </w:r>
            <w:r w:rsidR="000A58C2" w:rsidRPr="000A58C2">
              <w:rPr>
                <w:color w:val="000000"/>
                <w:sz w:val="24"/>
                <w:szCs w:val="24"/>
                <w:lang w:eastAsia="en-US"/>
              </w:rPr>
              <w:t>Для стоянки технических или других средств передвижения инвалидов вблизи их места жительства</w:t>
            </w:r>
          </w:p>
        </w:tc>
      </w:tr>
      <w:tr w:rsidR="000A58C2" w:rsidRPr="000A58C2" w:rsidTr="00F52D07">
        <w:trPr>
          <w:trHeight w:hRule="exact" w:val="1271"/>
          <w:jc w:val="center"/>
        </w:trPr>
        <w:tc>
          <w:tcPr>
            <w:tcW w:w="704" w:type="dxa"/>
            <w:shd w:val="clear" w:color="auto" w:fill="FFFFFF"/>
          </w:tcPr>
          <w:p w:rsidR="000A58C2" w:rsidRPr="000A58C2" w:rsidRDefault="000A58C2" w:rsidP="00F52D07">
            <w:pPr>
              <w:widowControl w:val="0"/>
              <w:shd w:val="clear" w:color="auto" w:fill="FFFFFF"/>
              <w:ind w:firstLine="300"/>
              <w:jc w:val="center"/>
              <w:rPr>
                <w:sz w:val="24"/>
                <w:szCs w:val="24"/>
                <w:lang w:eastAsia="en-US"/>
              </w:rPr>
            </w:pPr>
            <w:r w:rsidRPr="000A58C2">
              <w:rPr>
                <w:color w:val="000000"/>
                <w:sz w:val="24"/>
                <w:szCs w:val="24"/>
                <w:lang w:eastAsia="en-US"/>
              </w:rPr>
              <w:t>4.</w:t>
            </w:r>
          </w:p>
        </w:tc>
        <w:tc>
          <w:tcPr>
            <w:tcW w:w="4230" w:type="dxa"/>
            <w:shd w:val="clear" w:color="auto" w:fill="FFFFFF"/>
          </w:tcPr>
          <w:p w:rsidR="000A58C2" w:rsidRPr="000A58C2" w:rsidRDefault="000A58C2" w:rsidP="00F52D07">
            <w:pPr>
              <w:widowControl w:val="0"/>
              <w:shd w:val="clear" w:color="auto" w:fill="FFFFFF"/>
              <w:ind w:left="132" w:right="109"/>
              <w:jc w:val="both"/>
              <w:rPr>
                <w:sz w:val="24"/>
                <w:szCs w:val="24"/>
                <w:lang w:eastAsia="en-US"/>
              </w:rPr>
            </w:pPr>
            <w:r w:rsidRPr="000A58C2">
              <w:rPr>
                <w:color w:val="000000"/>
                <w:sz w:val="24"/>
                <w:szCs w:val="24"/>
                <w:lang w:eastAsia="en-US"/>
              </w:rPr>
              <w:t>Участок земли, на котором планируется размещение гаража или стоянки, поставлен на кадастровый учет?</w:t>
            </w:r>
          </w:p>
        </w:tc>
        <w:tc>
          <w:tcPr>
            <w:tcW w:w="5126" w:type="dxa"/>
            <w:shd w:val="clear" w:color="auto" w:fill="FFFFFF"/>
          </w:tcPr>
          <w:p w:rsidR="000A58C2" w:rsidRPr="000A58C2" w:rsidRDefault="00F52D07" w:rsidP="00F52D07">
            <w:pPr>
              <w:widowControl w:val="0"/>
              <w:tabs>
                <w:tab w:val="left" w:pos="240"/>
              </w:tabs>
              <w:ind w:left="154" w:right="132"/>
              <w:jc w:val="both"/>
              <w:rPr>
                <w:sz w:val="24"/>
                <w:szCs w:val="24"/>
                <w:lang w:eastAsia="en-US"/>
              </w:rPr>
            </w:pPr>
            <w:r>
              <w:rPr>
                <w:color w:val="000000"/>
                <w:sz w:val="24"/>
                <w:szCs w:val="24"/>
                <w:lang w:eastAsia="en-US"/>
              </w:rPr>
              <w:t xml:space="preserve">1. </w:t>
            </w:r>
            <w:r w:rsidR="000A58C2" w:rsidRPr="000A58C2">
              <w:rPr>
                <w:color w:val="000000"/>
                <w:sz w:val="24"/>
                <w:szCs w:val="24"/>
                <w:lang w:eastAsia="en-US"/>
              </w:rPr>
              <w:t>Объект планируется разместить на землях государственной неразграниченной или муниципальной собственности</w:t>
            </w:r>
            <w:r>
              <w:rPr>
                <w:color w:val="000000"/>
                <w:sz w:val="24"/>
                <w:szCs w:val="24"/>
                <w:lang w:eastAsia="en-US"/>
              </w:rPr>
              <w:t>.</w:t>
            </w:r>
            <w:r w:rsidR="000A58C2" w:rsidRPr="000A58C2">
              <w:rPr>
                <w:color w:val="000000"/>
                <w:sz w:val="24"/>
                <w:szCs w:val="24"/>
                <w:lang w:eastAsia="en-US"/>
              </w:rPr>
              <w:t xml:space="preserve"> </w:t>
            </w:r>
          </w:p>
          <w:p w:rsidR="000A58C2" w:rsidRPr="000A58C2" w:rsidRDefault="00F52D07" w:rsidP="00F52D07">
            <w:pPr>
              <w:widowControl w:val="0"/>
              <w:tabs>
                <w:tab w:val="left" w:pos="240"/>
              </w:tabs>
              <w:ind w:left="154" w:right="132"/>
              <w:jc w:val="both"/>
              <w:rPr>
                <w:sz w:val="24"/>
                <w:szCs w:val="24"/>
                <w:lang w:eastAsia="en-US"/>
              </w:rPr>
            </w:pPr>
            <w:r>
              <w:rPr>
                <w:color w:val="000000"/>
                <w:sz w:val="24"/>
                <w:szCs w:val="24"/>
                <w:lang w:eastAsia="en-US"/>
              </w:rPr>
              <w:t xml:space="preserve">2. </w:t>
            </w:r>
            <w:r w:rsidR="000A58C2" w:rsidRPr="000A58C2">
              <w:rPr>
                <w:color w:val="000000"/>
                <w:sz w:val="24"/>
                <w:szCs w:val="24"/>
                <w:lang w:eastAsia="en-US"/>
              </w:rPr>
              <w:t>Участок стоит на кадастровом учете</w:t>
            </w:r>
          </w:p>
        </w:tc>
      </w:tr>
      <w:tr w:rsidR="000A58C2" w:rsidRPr="000A58C2" w:rsidTr="00F52D07">
        <w:trPr>
          <w:trHeight w:hRule="exact" w:val="852"/>
          <w:jc w:val="center"/>
        </w:trPr>
        <w:tc>
          <w:tcPr>
            <w:tcW w:w="704" w:type="dxa"/>
            <w:shd w:val="clear" w:color="auto" w:fill="FFFFFF"/>
          </w:tcPr>
          <w:p w:rsidR="000A58C2" w:rsidRPr="000A58C2" w:rsidRDefault="000A58C2" w:rsidP="00F52D07">
            <w:pPr>
              <w:widowControl w:val="0"/>
              <w:shd w:val="clear" w:color="auto" w:fill="FFFFFF"/>
              <w:ind w:firstLine="300"/>
              <w:jc w:val="center"/>
              <w:rPr>
                <w:sz w:val="24"/>
                <w:szCs w:val="24"/>
                <w:lang w:eastAsia="en-US"/>
              </w:rPr>
            </w:pPr>
            <w:r w:rsidRPr="000A58C2">
              <w:rPr>
                <w:color w:val="000000"/>
                <w:sz w:val="24"/>
                <w:szCs w:val="24"/>
                <w:lang w:eastAsia="en-US"/>
              </w:rPr>
              <w:t>5.</w:t>
            </w:r>
          </w:p>
        </w:tc>
        <w:tc>
          <w:tcPr>
            <w:tcW w:w="4230" w:type="dxa"/>
            <w:shd w:val="clear" w:color="auto" w:fill="FFFFFF"/>
          </w:tcPr>
          <w:p w:rsidR="000A58C2" w:rsidRPr="000A58C2" w:rsidRDefault="000A58C2" w:rsidP="00F52D07">
            <w:pPr>
              <w:widowControl w:val="0"/>
              <w:shd w:val="clear" w:color="auto" w:fill="FFFFFF"/>
              <w:ind w:left="132" w:right="109"/>
              <w:jc w:val="both"/>
              <w:rPr>
                <w:sz w:val="24"/>
                <w:szCs w:val="24"/>
                <w:lang w:eastAsia="en-US"/>
              </w:rPr>
            </w:pPr>
            <w:r w:rsidRPr="000A58C2">
              <w:rPr>
                <w:color w:val="000000"/>
                <w:sz w:val="24"/>
                <w:szCs w:val="24"/>
                <w:lang w:eastAsia="en-US"/>
              </w:rPr>
              <w:t>Земельный участок планируется использовать полностью?</w:t>
            </w:r>
          </w:p>
        </w:tc>
        <w:tc>
          <w:tcPr>
            <w:tcW w:w="5126" w:type="dxa"/>
            <w:shd w:val="clear" w:color="auto" w:fill="FFFFFF"/>
          </w:tcPr>
          <w:p w:rsidR="000A58C2" w:rsidRPr="000A58C2" w:rsidRDefault="00F52D07" w:rsidP="00F52D07">
            <w:pPr>
              <w:widowControl w:val="0"/>
              <w:tabs>
                <w:tab w:val="left" w:pos="336"/>
              </w:tabs>
              <w:ind w:left="154" w:right="132"/>
              <w:jc w:val="both"/>
              <w:rPr>
                <w:sz w:val="24"/>
                <w:szCs w:val="24"/>
                <w:lang w:eastAsia="en-US"/>
              </w:rPr>
            </w:pPr>
            <w:r>
              <w:rPr>
                <w:color w:val="000000"/>
                <w:sz w:val="24"/>
                <w:szCs w:val="24"/>
                <w:lang w:eastAsia="en-US"/>
              </w:rPr>
              <w:t xml:space="preserve">1. </w:t>
            </w:r>
            <w:r w:rsidR="000A58C2" w:rsidRPr="000A58C2">
              <w:rPr>
                <w:color w:val="000000"/>
                <w:sz w:val="24"/>
                <w:szCs w:val="24"/>
                <w:lang w:eastAsia="en-US"/>
              </w:rPr>
              <w:t>Да, планируется использовать весь участок</w:t>
            </w:r>
            <w:r>
              <w:rPr>
                <w:color w:val="000000"/>
                <w:sz w:val="24"/>
                <w:szCs w:val="24"/>
                <w:lang w:eastAsia="en-US"/>
              </w:rPr>
              <w:t>.</w:t>
            </w:r>
          </w:p>
          <w:p w:rsidR="000A58C2" w:rsidRPr="000A58C2" w:rsidRDefault="00F52D07" w:rsidP="00F52D07">
            <w:pPr>
              <w:widowControl w:val="0"/>
              <w:tabs>
                <w:tab w:val="left" w:pos="355"/>
              </w:tabs>
              <w:ind w:left="154" w:right="132"/>
              <w:jc w:val="both"/>
              <w:rPr>
                <w:sz w:val="24"/>
                <w:szCs w:val="24"/>
                <w:lang w:eastAsia="en-US"/>
              </w:rPr>
            </w:pPr>
            <w:r>
              <w:rPr>
                <w:color w:val="000000"/>
                <w:sz w:val="24"/>
                <w:szCs w:val="24"/>
                <w:lang w:eastAsia="en-US"/>
              </w:rPr>
              <w:t xml:space="preserve">2. </w:t>
            </w:r>
            <w:r w:rsidR="000A58C2" w:rsidRPr="000A58C2">
              <w:rPr>
                <w:color w:val="000000"/>
                <w:sz w:val="24"/>
                <w:szCs w:val="24"/>
                <w:lang w:eastAsia="en-US"/>
              </w:rPr>
              <w:t>Нет, планируется использовать только часть участка</w:t>
            </w:r>
          </w:p>
        </w:tc>
      </w:tr>
    </w:tbl>
    <w:p w:rsidR="000A58C2" w:rsidRPr="000A58C2" w:rsidRDefault="000A58C2" w:rsidP="000A58C2">
      <w:pPr>
        <w:spacing w:after="160" w:line="259" w:lineRule="auto"/>
        <w:rPr>
          <w:bCs/>
          <w:iCs/>
          <w:kern w:val="28"/>
        </w:rPr>
      </w:pPr>
    </w:p>
    <w:p w:rsidR="000A58C2" w:rsidRPr="000A58C2" w:rsidRDefault="000A58C2" w:rsidP="000A58C2">
      <w:pPr>
        <w:spacing w:after="160" w:line="259" w:lineRule="auto"/>
        <w:rPr>
          <w:bCs/>
          <w:iCs/>
          <w:kern w:val="28"/>
        </w:rPr>
      </w:pPr>
      <w:r w:rsidRPr="000A58C2">
        <w:rPr>
          <w:bCs/>
          <w:iCs/>
          <w:kern w:val="28"/>
        </w:rPr>
        <w:br w:type="page"/>
      </w:r>
    </w:p>
    <w:p w:rsidR="000A58C2" w:rsidRPr="00F52D07" w:rsidRDefault="00F52D07" w:rsidP="00F52D07">
      <w:pPr>
        <w:ind w:left="4536"/>
        <w:jc w:val="both"/>
        <w:rPr>
          <w:bCs/>
          <w:kern w:val="28"/>
        </w:rPr>
      </w:pPr>
      <w:r>
        <w:rPr>
          <w:bCs/>
          <w:kern w:val="28"/>
        </w:rPr>
        <w:lastRenderedPageBreak/>
        <w:t>Приложение</w:t>
      </w:r>
      <w:r w:rsidR="000A58C2" w:rsidRPr="000A58C2">
        <w:rPr>
          <w:bCs/>
          <w:kern w:val="28"/>
        </w:rPr>
        <w:t xml:space="preserve"> 2</w:t>
      </w:r>
      <w:r>
        <w:rPr>
          <w:bCs/>
          <w:kern w:val="28"/>
        </w:rPr>
        <w:t xml:space="preserve"> </w:t>
      </w:r>
      <w:r>
        <w:t>к а</w:t>
      </w:r>
      <w:r w:rsidRPr="000A58C2">
        <w:t>дминистративному регламенту</w:t>
      </w:r>
      <w:r>
        <w:rPr>
          <w:bCs/>
          <w:iCs/>
          <w:kern w:val="28"/>
        </w:rPr>
        <w:t xml:space="preserve"> </w:t>
      </w:r>
      <w:r w:rsidRPr="006A32B3">
        <w:rPr>
          <w:bCs/>
          <w:kern w:val="28"/>
        </w:rPr>
        <w:t>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0A58C2" w:rsidRPr="000A58C2" w:rsidRDefault="000A58C2" w:rsidP="000A58C2">
      <w:pPr>
        <w:spacing w:before="240" w:after="60"/>
        <w:jc w:val="center"/>
        <w:outlineLvl w:val="0"/>
        <w:rPr>
          <w:b/>
          <w:bCs/>
          <w:kern w:val="28"/>
          <w:sz w:val="24"/>
          <w:szCs w:val="24"/>
        </w:rPr>
      </w:pPr>
      <w:r w:rsidRPr="000A58C2">
        <w:rPr>
          <w:b/>
          <w:bCs/>
          <w:kern w:val="28"/>
          <w:sz w:val="24"/>
          <w:szCs w:val="24"/>
        </w:rPr>
        <w:t>Форма заявления о предоставлении услуги</w:t>
      </w:r>
    </w:p>
    <w:p w:rsidR="000A58C2" w:rsidRPr="000A58C2" w:rsidRDefault="000A58C2" w:rsidP="000A58C2">
      <w:pPr>
        <w:widowControl w:val="0"/>
        <w:tabs>
          <w:tab w:val="left" w:pos="567"/>
        </w:tabs>
        <w:ind w:firstLine="567"/>
        <w:jc w:val="right"/>
      </w:pPr>
    </w:p>
    <w:p w:rsidR="000A58C2" w:rsidRPr="000A58C2" w:rsidRDefault="000A58C2" w:rsidP="00F52D07">
      <w:pPr>
        <w:widowControl w:val="0"/>
        <w:ind w:left="4253"/>
        <w:contextualSpacing/>
      </w:pPr>
      <w:r w:rsidRPr="000A58C2">
        <w:rPr>
          <w:sz w:val="24"/>
          <w:szCs w:val="24"/>
        </w:rPr>
        <w:t>кому</w:t>
      </w:r>
      <w:r w:rsidRPr="000A58C2">
        <w:t>:________________________________</w:t>
      </w:r>
    </w:p>
    <w:p w:rsidR="000A58C2" w:rsidRPr="000A58C2" w:rsidRDefault="000A58C2" w:rsidP="00F52D07">
      <w:pPr>
        <w:widowControl w:val="0"/>
        <w:ind w:left="4253"/>
        <w:contextualSpacing/>
        <w:rPr>
          <w:sz w:val="18"/>
          <w:szCs w:val="18"/>
        </w:rPr>
      </w:pPr>
      <w:r w:rsidRPr="000A58C2">
        <w:t>____________________________________</w:t>
      </w:r>
      <w:r w:rsidR="00F52D07" w:rsidRPr="000A58C2">
        <w:rPr>
          <w:sz w:val="18"/>
          <w:szCs w:val="18"/>
        </w:rPr>
        <w:t xml:space="preserve"> </w:t>
      </w:r>
      <w:r w:rsidRPr="000A58C2">
        <w:rPr>
          <w:sz w:val="18"/>
          <w:szCs w:val="18"/>
        </w:rPr>
        <w:t>(</w:t>
      </w:r>
      <w:r w:rsidRPr="000A58C2">
        <w:rPr>
          <w:i/>
          <w:iCs/>
          <w:sz w:val="18"/>
          <w:szCs w:val="18"/>
        </w:rPr>
        <w:t>наименование уполномоченного органа</w:t>
      </w:r>
      <w:r w:rsidRPr="000A58C2">
        <w:rPr>
          <w:sz w:val="18"/>
          <w:szCs w:val="18"/>
        </w:rPr>
        <w:t>)</w:t>
      </w:r>
    </w:p>
    <w:p w:rsidR="000A58C2" w:rsidRPr="000A58C2" w:rsidRDefault="000A58C2" w:rsidP="00F52D07">
      <w:pPr>
        <w:widowControl w:val="0"/>
        <w:ind w:left="4253"/>
        <w:contextualSpacing/>
      </w:pPr>
      <w:r w:rsidRPr="000A58C2">
        <w:rPr>
          <w:sz w:val="24"/>
        </w:rPr>
        <w:t xml:space="preserve">от кого: </w:t>
      </w:r>
      <w:r w:rsidRPr="000A58C2">
        <w:t>_____________________________</w:t>
      </w:r>
    </w:p>
    <w:p w:rsidR="000A58C2" w:rsidRPr="000A58C2" w:rsidRDefault="000A58C2" w:rsidP="00F52D07">
      <w:pPr>
        <w:widowControl w:val="0"/>
        <w:ind w:left="4253"/>
        <w:contextualSpacing/>
      </w:pPr>
      <w:r w:rsidRPr="000A58C2">
        <w:t>___________________________________</w:t>
      </w:r>
    </w:p>
    <w:p w:rsidR="000A58C2" w:rsidRPr="000A58C2" w:rsidRDefault="000A58C2" w:rsidP="00F52D07">
      <w:pPr>
        <w:widowControl w:val="0"/>
        <w:ind w:left="4253"/>
        <w:contextualSpacing/>
      </w:pPr>
      <w:r w:rsidRPr="000A58C2">
        <w:rPr>
          <w:i/>
          <w:iCs/>
          <w:sz w:val="18"/>
          <w:szCs w:val="18"/>
        </w:rPr>
        <w:t xml:space="preserve">(фамилия, имя, отчество (последнее - при наличии), реквизиты документа, удостоверяющего личность) </w:t>
      </w:r>
      <w:r w:rsidRPr="000A58C2">
        <w:t>____________________________________________________________________________________________________________</w:t>
      </w:r>
    </w:p>
    <w:p w:rsidR="000A58C2" w:rsidRPr="000A58C2" w:rsidRDefault="000A58C2" w:rsidP="00F52D07">
      <w:pPr>
        <w:widowControl w:val="0"/>
        <w:ind w:left="4253"/>
        <w:contextualSpacing/>
        <w:jc w:val="center"/>
        <w:rPr>
          <w:i/>
          <w:iCs/>
          <w:sz w:val="18"/>
          <w:szCs w:val="18"/>
        </w:rPr>
      </w:pPr>
      <w:r w:rsidRPr="000A58C2">
        <w:rPr>
          <w:i/>
          <w:iCs/>
          <w:sz w:val="18"/>
          <w:szCs w:val="18"/>
        </w:rPr>
        <w:t>(адрес места жительства)</w:t>
      </w:r>
    </w:p>
    <w:p w:rsidR="000A58C2" w:rsidRPr="000A58C2" w:rsidRDefault="000A58C2" w:rsidP="00F52D07">
      <w:pPr>
        <w:widowControl w:val="0"/>
        <w:ind w:left="4253"/>
        <w:contextualSpacing/>
      </w:pPr>
      <w:r w:rsidRPr="000A58C2">
        <w:t>____________________________________</w:t>
      </w:r>
    </w:p>
    <w:p w:rsidR="000A58C2" w:rsidRPr="000A58C2" w:rsidRDefault="000A58C2" w:rsidP="00F52D07">
      <w:pPr>
        <w:widowControl w:val="0"/>
        <w:ind w:left="4253"/>
        <w:contextualSpacing/>
      </w:pPr>
      <w:r w:rsidRPr="000A58C2">
        <w:rPr>
          <w:sz w:val="24"/>
          <w:szCs w:val="24"/>
        </w:rPr>
        <w:t>__________________________________________</w:t>
      </w:r>
      <w:r w:rsidRPr="000A58C2">
        <w:t>____________________________________</w:t>
      </w:r>
    </w:p>
    <w:p w:rsidR="000A58C2" w:rsidRPr="000A58C2" w:rsidRDefault="000A58C2" w:rsidP="00F52D07">
      <w:pPr>
        <w:widowControl w:val="0"/>
        <w:ind w:left="4253"/>
        <w:contextualSpacing/>
        <w:jc w:val="center"/>
        <w:rPr>
          <w:i/>
          <w:iCs/>
          <w:sz w:val="18"/>
          <w:szCs w:val="18"/>
        </w:rPr>
      </w:pPr>
      <w:r w:rsidRPr="000A58C2">
        <w:rPr>
          <w:i/>
          <w:iCs/>
          <w:sz w:val="18"/>
          <w:szCs w:val="18"/>
        </w:rPr>
        <w:t>(почтовый адрес, номер телефона, адрес электронной почты)</w:t>
      </w:r>
    </w:p>
    <w:p w:rsidR="000A58C2" w:rsidRPr="000A58C2" w:rsidRDefault="000A58C2" w:rsidP="00F52D07">
      <w:pPr>
        <w:widowControl w:val="0"/>
        <w:ind w:left="4253"/>
        <w:contextualSpacing/>
        <w:jc w:val="both"/>
        <w:rPr>
          <w:sz w:val="24"/>
          <w:szCs w:val="24"/>
        </w:rPr>
      </w:pPr>
      <w:r w:rsidRPr="000A58C2">
        <w:rPr>
          <w:sz w:val="24"/>
          <w:szCs w:val="24"/>
        </w:rPr>
        <w:t>__________________________________________________________________________________</w:t>
      </w:r>
    </w:p>
    <w:p w:rsidR="000A58C2" w:rsidRPr="000A58C2" w:rsidRDefault="000A58C2" w:rsidP="00F52D07">
      <w:pPr>
        <w:widowControl w:val="0"/>
        <w:ind w:left="4253"/>
        <w:contextualSpacing/>
        <w:jc w:val="center"/>
        <w:rPr>
          <w:i/>
          <w:iCs/>
          <w:sz w:val="18"/>
          <w:szCs w:val="18"/>
        </w:rPr>
      </w:pPr>
      <w:r w:rsidRPr="000A58C2">
        <w:rPr>
          <w:i/>
          <w:iCs/>
          <w:sz w:val="18"/>
          <w:szCs w:val="18"/>
        </w:rPr>
        <w:t>(данные представителя заявителя: фамилия, имя, отчество (последнее - при наличии), реквизиты документа, удостоверяющего личность, почтовый адрес, номер телефона, адрес электронной почты)</w:t>
      </w:r>
    </w:p>
    <w:p w:rsidR="000A58C2" w:rsidRPr="000A58C2" w:rsidRDefault="000A58C2" w:rsidP="00F52D07">
      <w:pPr>
        <w:widowControl w:val="0"/>
        <w:ind w:left="4253"/>
        <w:contextualSpacing/>
      </w:pPr>
      <w:r w:rsidRPr="000A58C2">
        <w:t>____________________________________</w:t>
      </w:r>
    </w:p>
    <w:p w:rsidR="000A58C2" w:rsidRPr="000A58C2" w:rsidRDefault="000A58C2" w:rsidP="00F52D07">
      <w:pPr>
        <w:widowControl w:val="0"/>
        <w:ind w:left="4253"/>
        <w:contextualSpacing/>
        <w:jc w:val="both"/>
        <w:rPr>
          <w:i/>
          <w:iCs/>
          <w:sz w:val="18"/>
          <w:szCs w:val="18"/>
        </w:rPr>
      </w:pPr>
      <w:r w:rsidRPr="000A58C2">
        <w:rPr>
          <w:sz w:val="24"/>
          <w:szCs w:val="24"/>
        </w:rPr>
        <w:t>__________________________________________</w:t>
      </w:r>
      <w:r w:rsidRPr="000A58C2">
        <w:rPr>
          <w:i/>
          <w:iCs/>
          <w:sz w:val="18"/>
          <w:szCs w:val="18"/>
        </w:rPr>
        <w:t>СНИЛС заявителя, а также законного представителя (в случае если заявление подает последний)</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color w:val="000000"/>
          <w:sz w:val="24"/>
          <w:szCs w:val="24"/>
        </w:rPr>
      </w:pPr>
    </w:p>
    <w:p w:rsidR="000A58C2" w:rsidRPr="000A58C2" w:rsidRDefault="000A58C2" w:rsidP="000A58C2">
      <w:pPr>
        <w:ind w:right="1134"/>
        <w:jc w:val="center"/>
        <w:rPr>
          <w:b/>
          <w:bCs/>
          <w:color w:val="000000"/>
          <w:sz w:val="24"/>
          <w:szCs w:val="24"/>
        </w:rPr>
      </w:pPr>
      <w:r w:rsidRPr="000A58C2">
        <w:rPr>
          <w:b/>
          <w:bCs/>
          <w:color w:val="000000"/>
          <w:sz w:val="24"/>
          <w:szCs w:val="24"/>
        </w:rPr>
        <w:t>Заявление</w:t>
      </w:r>
    </w:p>
    <w:p w:rsidR="000A58C2" w:rsidRPr="000A58C2" w:rsidRDefault="000A58C2" w:rsidP="000A58C2">
      <w:pPr>
        <w:ind w:right="1134"/>
        <w:jc w:val="center"/>
        <w:rPr>
          <w:b/>
          <w:bCs/>
          <w:color w:val="000000"/>
          <w:sz w:val="24"/>
          <w:szCs w:val="24"/>
        </w:rPr>
      </w:pPr>
      <w:r w:rsidRPr="000A58C2">
        <w:rPr>
          <w:b/>
          <w:bCs/>
          <w:color w:val="000000"/>
          <w:sz w:val="24"/>
          <w:szCs w:val="24"/>
        </w:rPr>
        <w:t>о заключении договора об использовании земель, земельного участка или части земельного участка</w:t>
      </w:r>
    </w:p>
    <w:p w:rsidR="000A58C2" w:rsidRPr="000A58C2" w:rsidRDefault="000A58C2" w:rsidP="000A58C2">
      <w:pPr>
        <w:ind w:right="1134"/>
        <w:jc w:val="center"/>
        <w:rPr>
          <w:b/>
          <w:bCs/>
          <w:color w:val="000000"/>
          <w:sz w:val="16"/>
          <w:szCs w:val="16"/>
        </w:rPr>
      </w:pP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4"/>
          <w:szCs w:val="24"/>
        </w:rPr>
      </w:pPr>
      <w:r w:rsidRPr="000A58C2">
        <w:rPr>
          <w:color w:val="000000"/>
          <w:sz w:val="24"/>
          <w:szCs w:val="24"/>
        </w:rPr>
        <w:tab/>
        <w:t>Прошу заключить договор об использовании земельного участка (части земельного участка</w:t>
      </w:r>
      <w:r w:rsidRPr="000A58C2">
        <w:rPr>
          <w:color w:val="000000"/>
          <w:sz w:val="24"/>
          <w:szCs w:val="24"/>
          <w:vertAlign w:val="superscript"/>
        </w:rPr>
        <w:footnoteReference w:id="1"/>
      </w:r>
      <w:r w:rsidRPr="000A58C2">
        <w:rPr>
          <w:color w:val="000000"/>
          <w:sz w:val="24"/>
          <w:szCs w:val="24"/>
        </w:rPr>
        <w:t>, земель)</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4"/>
          <w:szCs w:val="24"/>
        </w:rPr>
      </w:pPr>
      <w:r w:rsidRPr="000A58C2">
        <w:rPr>
          <w:color w:val="000000"/>
          <w:sz w:val="24"/>
          <w:szCs w:val="24"/>
        </w:rPr>
        <w:lastRenderedPageBreak/>
        <w:t xml:space="preserve">____________________________________________________________________________________ </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Cs/>
          <w:i/>
          <w:iCs/>
          <w:sz w:val="18"/>
          <w:szCs w:val="18"/>
        </w:rPr>
      </w:pPr>
      <w:r w:rsidRPr="000A58C2">
        <w:rPr>
          <w:bCs/>
          <w:i/>
          <w:iCs/>
          <w:sz w:val="18"/>
          <w:szCs w:val="18"/>
        </w:rPr>
        <w:t>(сведения о кадастровом номере земельного участка (при наличии) или адресном ориентире территории размещения, где испрашивается место размещения (место стоянки): определяемые из схемы размещения)</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both"/>
        <w:rPr>
          <w:color w:val="000000"/>
          <w:sz w:val="24"/>
          <w:szCs w:val="24"/>
        </w:rPr>
      </w:pPr>
      <w:r w:rsidRPr="000A58C2">
        <w:rPr>
          <w:color w:val="000000"/>
          <w:sz w:val="24"/>
          <w:szCs w:val="24"/>
        </w:rPr>
        <w:t>с целью:</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___________________________________________________________________________________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Cs/>
          <w:i/>
          <w:iCs/>
          <w:sz w:val="18"/>
          <w:szCs w:val="18"/>
        </w:rPr>
      </w:pPr>
      <w:r w:rsidRPr="000A58C2">
        <w:rPr>
          <w:bCs/>
          <w:i/>
          <w:iCs/>
          <w:sz w:val="18"/>
          <w:szCs w:val="18"/>
        </w:rPr>
        <w:t>(цель использования земельного участка: для возведения некапитального гаража либо для стоянки средства передвижения)</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i/>
          <w:iCs/>
          <w:color w:val="000000"/>
          <w:sz w:val="18"/>
          <w:szCs w:val="18"/>
        </w:rPr>
        <w:t>_______________________________________________________________________________________________________________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на срок 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i/>
          <w:iCs/>
          <w:color w:val="000000"/>
          <w:sz w:val="16"/>
          <w:szCs w:val="16"/>
        </w:rPr>
      </w:pP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Реквизиты документа, подтверждающего наличие инвалидности</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jc w:val="center"/>
        <w:rPr>
          <w:bCs/>
          <w:i/>
          <w:iCs/>
          <w:sz w:val="18"/>
          <w:szCs w:val="18"/>
        </w:rPr>
      </w:pPr>
      <w:r w:rsidRPr="000A58C2">
        <w:rPr>
          <w:bCs/>
          <w:i/>
          <w:iCs/>
          <w:sz w:val="18"/>
          <w:szCs w:val="18"/>
        </w:rPr>
        <w:t>(в случае если целью является стоянка средства передвижения)</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Характеристики планируемого к возведению некапитального гаража: 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color w:val="000000"/>
          <w:sz w:val="24"/>
          <w:szCs w:val="24"/>
        </w:rPr>
      </w:pPr>
      <w:r w:rsidRPr="000A58C2">
        <w:rPr>
          <w:color w:val="000000"/>
          <w:sz w:val="24"/>
          <w:szCs w:val="24"/>
        </w:rPr>
        <w:t>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rPr>
          <w:color w:val="000000"/>
          <w:sz w:val="24"/>
          <w:szCs w:val="24"/>
        </w:rPr>
      </w:pPr>
      <w:r w:rsidRPr="000A58C2">
        <w:rPr>
          <w:color w:val="000000"/>
          <w:sz w:val="24"/>
          <w:szCs w:val="24"/>
        </w:rPr>
        <w:t>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color w:val="000000"/>
          <w:sz w:val="24"/>
          <w:szCs w:val="24"/>
        </w:rPr>
      </w:pPr>
      <w:r w:rsidRPr="000A58C2">
        <w:rPr>
          <w:color w:val="000000"/>
          <w:sz w:val="24"/>
          <w:szCs w:val="24"/>
        </w:rPr>
        <w:t>__________________________________________________________________________________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rPr>
          <w:bCs/>
          <w:i/>
          <w:iCs/>
          <w:sz w:val="18"/>
          <w:szCs w:val="18"/>
        </w:rPr>
      </w:pPr>
      <w:r w:rsidRPr="000A58C2">
        <w:rPr>
          <w:bCs/>
          <w:i/>
          <w:iCs/>
          <w:sz w:val="18"/>
          <w:szCs w:val="18"/>
        </w:rPr>
        <w:t>(материал, из которого изготовлен гараж, и его наружные габариты (в случае если целью является возведение некапитального гаража))</w:t>
      </w:r>
    </w:p>
    <w:p w:rsidR="000A58C2" w:rsidRPr="000A58C2" w:rsidRDefault="000A58C2" w:rsidP="000A58C2">
      <w:pPr>
        <w:tabs>
          <w:tab w:val="left" w:pos="1968"/>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Документы, являющиеся результатом предоставления муниципальной услуги,</w:t>
      </w:r>
    </w:p>
    <w:p w:rsidR="000A58C2" w:rsidRPr="000A58C2" w:rsidRDefault="000A58C2" w:rsidP="000A58C2">
      <w:pPr>
        <w:tabs>
          <w:tab w:val="left" w:pos="1968"/>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прошу выдать (направить):</w:t>
      </w:r>
    </w:p>
    <w:p w:rsidR="000A58C2" w:rsidRPr="000A58C2" w:rsidRDefault="000A58C2" w:rsidP="000A58C2">
      <w:pPr>
        <w:tabs>
          <w:tab w:val="left" w:pos="851"/>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w:t>
      </w:r>
      <w:r w:rsidRPr="000A58C2">
        <w:rPr>
          <w:rFonts w:eastAsia="Microsoft Sans Serif"/>
          <w:color w:val="000000"/>
          <w:sz w:val="24"/>
          <w:szCs w:val="24"/>
          <w:lang w:bidi="ru-RU"/>
        </w:rPr>
        <w:tab/>
        <w:t>нарочно в МФЦ</w:t>
      </w:r>
    </w:p>
    <w:p w:rsidR="000A58C2" w:rsidRPr="000A58C2" w:rsidRDefault="000A58C2" w:rsidP="000A58C2">
      <w:pPr>
        <w:tabs>
          <w:tab w:val="left" w:pos="851"/>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w:t>
      </w:r>
      <w:r w:rsidRPr="000A58C2">
        <w:rPr>
          <w:rFonts w:eastAsia="Microsoft Sans Serif"/>
          <w:color w:val="000000"/>
          <w:sz w:val="24"/>
          <w:szCs w:val="24"/>
          <w:lang w:bidi="ru-RU"/>
        </w:rPr>
        <w:tab/>
        <w:t>нарочно в учреждении</w:t>
      </w:r>
    </w:p>
    <w:p w:rsidR="000A58C2" w:rsidRPr="000A58C2" w:rsidRDefault="000A58C2" w:rsidP="000A58C2">
      <w:pPr>
        <w:tabs>
          <w:tab w:val="left" w:pos="851"/>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w:t>
      </w:r>
      <w:r w:rsidRPr="000A58C2">
        <w:rPr>
          <w:rFonts w:eastAsia="Microsoft Sans Serif"/>
          <w:color w:val="000000"/>
          <w:sz w:val="24"/>
          <w:szCs w:val="24"/>
          <w:lang w:bidi="ru-RU"/>
        </w:rPr>
        <w:tab/>
        <w:t>посредством почтовой связи</w:t>
      </w:r>
    </w:p>
    <w:p w:rsidR="000A58C2" w:rsidRPr="000A58C2" w:rsidRDefault="000A58C2" w:rsidP="000A58C2">
      <w:pPr>
        <w:tabs>
          <w:tab w:val="left" w:pos="1968"/>
        </w:tabs>
        <w:spacing w:line="276" w:lineRule="auto"/>
        <w:ind w:firstLine="851"/>
        <w:jc w:val="both"/>
        <w:rPr>
          <w:rFonts w:eastAsia="Microsoft Sans Serif"/>
          <w:color w:val="000000"/>
          <w:sz w:val="24"/>
          <w:szCs w:val="24"/>
          <w:lang w:bidi="ru-RU"/>
        </w:rPr>
      </w:pPr>
    </w:p>
    <w:p w:rsidR="000A58C2" w:rsidRPr="000A58C2" w:rsidRDefault="000A58C2" w:rsidP="000A58C2">
      <w:pPr>
        <w:tabs>
          <w:tab w:val="left" w:pos="1968"/>
        </w:tabs>
        <w:spacing w:line="276" w:lineRule="auto"/>
        <w:ind w:firstLine="851"/>
        <w:jc w:val="both"/>
        <w:rPr>
          <w:rFonts w:eastAsia="Microsoft Sans Serif"/>
          <w:color w:val="000000"/>
          <w:sz w:val="26"/>
          <w:szCs w:val="26"/>
          <w:lang w:bidi="ru-RU"/>
        </w:rPr>
      </w:pPr>
      <w:r w:rsidRPr="000A58C2">
        <w:rPr>
          <w:rFonts w:eastAsia="Microsoft Sans Serif"/>
          <w:color w:val="000000"/>
          <w:sz w:val="24"/>
          <w:szCs w:val="24"/>
          <w:lang w:bidi="ru-RU"/>
        </w:rPr>
        <w:t>Подтверждаю свое согласие (а также согласие представляемого мною лица) в соответствии с Федеральным законом от 27 июля 2006 года № 152-ФЗ</w:t>
      </w:r>
      <w:r w:rsidR="00F52D07">
        <w:rPr>
          <w:rFonts w:eastAsia="Microsoft Sans Serif"/>
          <w:color w:val="000000"/>
          <w:sz w:val="24"/>
          <w:szCs w:val="24"/>
          <w:lang w:bidi="ru-RU"/>
        </w:rPr>
        <w:t xml:space="preserve"> «О персональных данных» (далее ‒ </w:t>
      </w:r>
      <w:r w:rsidRPr="000A58C2">
        <w:rPr>
          <w:rFonts w:eastAsia="Microsoft Sans Serif"/>
          <w:color w:val="000000"/>
          <w:sz w:val="24"/>
          <w:szCs w:val="24"/>
          <w:lang w:bidi="ru-RU"/>
        </w:rPr>
        <w:t>согласие), которое дается администрации Нижневартовского района, муниципальному казенному учреждению Нижневартовского района «Управление имущественными и земельными ресурсами» (его должностным лицам) на осуществление действий, необходимых для обработки персональных данных в целях 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w:t>
      </w:r>
      <w:r w:rsidR="00F52D07">
        <w:rPr>
          <w:rFonts w:eastAsia="Microsoft Sans Serif"/>
          <w:color w:val="000000"/>
          <w:sz w:val="24"/>
          <w:szCs w:val="24"/>
          <w:lang w:bidi="ru-RU"/>
        </w:rPr>
        <w:t xml:space="preserve">а, публичного сервитута» (далее ‒ </w:t>
      </w:r>
      <w:r w:rsidRPr="000A58C2">
        <w:rPr>
          <w:rFonts w:eastAsia="Microsoft Sans Serif"/>
          <w:color w:val="000000"/>
          <w:sz w:val="24"/>
          <w:szCs w:val="24"/>
          <w:lang w:bidi="ru-RU"/>
        </w:rPr>
        <w:t>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w:t>
      </w:r>
      <w:r w:rsidR="00F52D07">
        <w:rPr>
          <w:rFonts w:eastAsia="Microsoft Sans Serif"/>
          <w:color w:val="000000"/>
          <w:sz w:val="24"/>
          <w:szCs w:val="24"/>
          <w:lang w:bidi="ru-RU"/>
        </w:rPr>
        <w:t>ерсональных данных, в том числе</w:t>
      </w:r>
      <w:r w:rsidRPr="000A58C2">
        <w:rPr>
          <w:rFonts w:eastAsia="Microsoft Sans Serif"/>
          <w:color w:val="000000"/>
          <w:sz w:val="24"/>
          <w:szCs w:val="24"/>
          <w:lang w:bidi="ru-RU"/>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 Согласие дается в отношении персональных данных, содержащихся в </w:t>
      </w:r>
      <w:r w:rsidRPr="000A58C2">
        <w:rPr>
          <w:rFonts w:eastAsia="Microsoft Sans Serif"/>
          <w:color w:val="000000"/>
          <w:sz w:val="24"/>
          <w:szCs w:val="24"/>
          <w:lang w:bidi="ru-RU"/>
        </w:rPr>
        <w:lastRenderedPageBreak/>
        <w:t>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администрацию Нижневартовского района лично либо посредством почтового отправления и действует со дня получения указанным органом такого обращения.</w:t>
      </w:r>
    </w:p>
    <w:p w:rsidR="000A58C2" w:rsidRPr="000A58C2" w:rsidRDefault="000A58C2" w:rsidP="000A58C2">
      <w:pPr>
        <w:tabs>
          <w:tab w:val="left" w:pos="1968"/>
        </w:tabs>
        <w:spacing w:line="276" w:lineRule="auto"/>
        <w:jc w:val="both"/>
        <w:rPr>
          <w:rFonts w:eastAsia="Microsoft Sans Serif"/>
          <w:color w:val="000000"/>
          <w:sz w:val="24"/>
          <w:szCs w:val="24"/>
          <w:lang w:bidi="ru-RU"/>
        </w:rPr>
      </w:pP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r w:rsidRPr="000A58C2">
        <w:rPr>
          <w:rFonts w:eastAsia="Microsoft Sans Serif"/>
          <w:color w:val="000000"/>
          <w:sz w:val="24"/>
          <w:szCs w:val="24"/>
          <w:lang w:bidi="ru-RU"/>
        </w:rPr>
        <w:tab/>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rPr>
          <w:color w:val="000000"/>
          <w:sz w:val="24"/>
          <w:szCs w:val="24"/>
        </w:rPr>
      </w:pPr>
      <w:r w:rsidRPr="000A58C2">
        <w:rPr>
          <w:color w:val="000000"/>
          <w:sz w:val="24"/>
          <w:szCs w:val="24"/>
        </w:rPr>
        <w:t>Приложение: _______________________________________________________________________</w:t>
      </w:r>
    </w:p>
    <w:p w:rsidR="000A58C2" w:rsidRPr="000A58C2" w:rsidRDefault="000A58C2" w:rsidP="000A58C2">
      <w:pPr>
        <w:tabs>
          <w:tab w:val="left" w:pos="916"/>
          <w:tab w:val="left" w:pos="1832"/>
          <w:tab w:val="left" w:pos="2748"/>
          <w:tab w:val="left" w:pos="3664"/>
          <w:tab w:val="left" w:pos="4580"/>
          <w:tab w:val="left" w:pos="5496"/>
          <w:tab w:val="left" w:pos="6412"/>
          <w:tab w:val="left" w:pos="7328"/>
          <w:tab w:val="left" w:pos="9160"/>
          <w:tab w:val="left" w:pos="9356"/>
          <w:tab w:val="left" w:pos="9923"/>
          <w:tab w:val="left" w:pos="10992"/>
          <w:tab w:val="left" w:pos="11908"/>
          <w:tab w:val="left" w:pos="12824"/>
          <w:tab w:val="left" w:pos="13740"/>
          <w:tab w:val="left" w:pos="14656"/>
        </w:tabs>
        <w:ind w:right="-1"/>
        <w:jc w:val="center"/>
        <w:rPr>
          <w:color w:val="000000"/>
          <w:sz w:val="24"/>
          <w:szCs w:val="24"/>
        </w:rPr>
      </w:pPr>
      <w:r w:rsidRPr="000A58C2">
        <w:rPr>
          <w:i/>
          <w:color w:val="000000"/>
          <w:sz w:val="18"/>
          <w:szCs w:val="18"/>
        </w:rPr>
        <w:t>(</w:t>
      </w:r>
      <w:r w:rsidRPr="000A58C2">
        <w:rPr>
          <w:bCs/>
          <w:i/>
          <w:iCs/>
          <w:sz w:val="18"/>
          <w:szCs w:val="18"/>
        </w:rPr>
        <w:t>документы, которые представил заявитель)</w:t>
      </w:r>
    </w:p>
    <w:p w:rsidR="000A58C2" w:rsidRPr="000A58C2" w:rsidRDefault="000A58C2" w:rsidP="000A58C2">
      <w:pPr>
        <w:rPr>
          <w:color w:val="000000"/>
          <w:sz w:val="24"/>
          <w:szCs w:val="24"/>
        </w:rPr>
      </w:pPr>
    </w:p>
    <w:p w:rsidR="000A58C2" w:rsidRPr="000A58C2" w:rsidRDefault="000A58C2" w:rsidP="000A58C2">
      <w:pPr>
        <w:rPr>
          <w:color w:val="000000"/>
          <w:sz w:val="24"/>
          <w:szCs w:val="24"/>
        </w:rPr>
      </w:pPr>
    </w:p>
    <w:p w:rsidR="000A58C2" w:rsidRPr="000A58C2" w:rsidRDefault="000A58C2" w:rsidP="000A58C2">
      <w:pPr>
        <w:tabs>
          <w:tab w:val="left" w:pos="916"/>
          <w:tab w:val="left" w:pos="1832"/>
          <w:tab w:val="left" w:pos="2748"/>
          <w:tab w:val="left" w:pos="3664"/>
          <w:tab w:val="left" w:pos="4580"/>
          <w:tab w:val="left" w:pos="5496"/>
          <w:tab w:val="left" w:pos="6412"/>
          <w:tab w:val="left" w:pos="6663"/>
          <w:tab w:val="left" w:pos="7328"/>
          <w:tab w:val="left" w:pos="9160"/>
          <w:tab w:val="left" w:pos="9214"/>
          <w:tab w:val="left" w:pos="10076"/>
          <w:tab w:val="left" w:pos="10992"/>
          <w:tab w:val="left" w:pos="11908"/>
          <w:tab w:val="left" w:pos="12824"/>
          <w:tab w:val="left" w:pos="13740"/>
          <w:tab w:val="left" w:pos="14656"/>
        </w:tabs>
        <w:ind w:left="142" w:right="-1"/>
        <w:rPr>
          <w:color w:val="000000"/>
          <w:sz w:val="16"/>
          <w:szCs w:val="16"/>
        </w:rPr>
      </w:pPr>
      <w:r w:rsidRPr="000A58C2">
        <w:rPr>
          <w:color w:val="000000"/>
          <w:sz w:val="24"/>
          <w:szCs w:val="18"/>
        </w:rPr>
        <w:t xml:space="preserve"> «___» _____________ 202___ год </w:t>
      </w:r>
      <w:r w:rsidRPr="000A58C2">
        <w:rPr>
          <w:color w:val="000000"/>
          <w:sz w:val="24"/>
          <w:szCs w:val="18"/>
        </w:rPr>
        <w:tab/>
      </w:r>
      <w:r w:rsidRPr="000A58C2">
        <w:rPr>
          <w:color w:val="000000"/>
          <w:sz w:val="24"/>
          <w:szCs w:val="18"/>
        </w:rPr>
        <w:tab/>
        <w:t>______________ /______________________________/</w:t>
      </w:r>
      <w:r w:rsidRPr="000A58C2">
        <w:rPr>
          <w:color w:val="000000"/>
          <w:sz w:val="22"/>
          <w:szCs w:val="16"/>
        </w:rPr>
        <w:t xml:space="preserve">                           </w:t>
      </w:r>
      <w:r w:rsidRPr="000A58C2">
        <w:rPr>
          <w:color w:val="000000"/>
          <w:sz w:val="22"/>
          <w:szCs w:val="16"/>
        </w:rPr>
        <w:tab/>
        <w:t xml:space="preserve">  </w:t>
      </w:r>
      <w:r w:rsidRPr="000A58C2">
        <w:rPr>
          <w:color w:val="000000"/>
          <w:sz w:val="22"/>
          <w:szCs w:val="16"/>
        </w:rPr>
        <w:tab/>
      </w:r>
      <w:r w:rsidRPr="000A58C2">
        <w:rPr>
          <w:color w:val="000000"/>
          <w:sz w:val="22"/>
          <w:szCs w:val="16"/>
        </w:rPr>
        <w:tab/>
      </w:r>
      <w:r w:rsidRPr="000A58C2">
        <w:rPr>
          <w:color w:val="000000"/>
          <w:sz w:val="22"/>
          <w:szCs w:val="16"/>
        </w:rPr>
        <w:tab/>
      </w:r>
      <w:r w:rsidRPr="000A58C2">
        <w:rPr>
          <w:color w:val="000000"/>
          <w:sz w:val="22"/>
          <w:szCs w:val="16"/>
        </w:rPr>
        <w:tab/>
      </w:r>
      <w:r w:rsidRPr="000A58C2">
        <w:rPr>
          <w:color w:val="000000"/>
          <w:sz w:val="22"/>
          <w:szCs w:val="16"/>
        </w:rPr>
        <w:tab/>
        <w:t xml:space="preserve">  </w:t>
      </w:r>
      <w:r w:rsidRPr="000A58C2">
        <w:rPr>
          <w:color w:val="000000"/>
          <w:sz w:val="16"/>
          <w:szCs w:val="16"/>
        </w:rPr>
        <w:t xml:space="preserve">(подпись)                                            (фамилия и инициалы)                                                                             </w:t>
      </w:r>
      <w:r w:rsidRPr="000A58C2">
        <w:rPr>
          <w:color w:val="FFFFFF"/>
          <w:sz w:val="16"/>
          <w:szCs w:val="16"/>
        </w:rPr>
        <w:t xml:space="preserve">_______________________________________________________________________                                 </w:t>
      </w: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pPr>
    </w:p>
    <w:p w:rsidR="000A58C2" w:rsidRDefault="000A58C2" w:rsidP="00D01631">
      <w:pPr>
        <w:tabs>
          <w:tab w:val="left" w:pos="0"/>
          <w:tab w:val="left" w:pos="8627"/>
        </w:tabs>
        <w:jc w:val="both"/>
        <w:rPr>
          <w:rFonts w:eastAsia="Calibri"/>
          <w:lang w:eastAsia="en-US"/>
        </w:rPr>
        <w:sectPr w:rsidR="000A58C2" w:rsidSect="002971E4">
          <w:headerReference w:type="default" r:id="rId34"/>
          <w:pgSz w:w="11906" w:h="16838"/>
          <w:pgMar w:top="1134" w:right="567" w:bottom="1134" w:left="1701" w:header="720" w:footer="720" w:gutter="0"/>
          <w:cols w:space="720"/>
          <w:docGrid w:linePitch="360"/>
        </w:sectPr>
      </w:pPr>
    </w:p>
    <w:p w:rsidR="006A32B3" w:rsidRDefault="00F52D07" w:rsidP="00F52D07">
      <w:pPr>
        <w:ind w:left="9356"/>
        <w:jc w:val="both"/>
        <w:rPr>
          <w:bCs/>
          <w:kern w:val="28"/>
        </w:rPr>
      </w:pPr>
      <w:r>
        <w:rPr>
          <w:bCs/>
          <w:kern w:val="28"/>
        </w:rPr>
        <w:lastRenderedPageBreak/>
        <w:t>Приложение</w:t>
      </w:r>
      <w:r w:rsidR="006A32B3" w:rsidRPr="006A32B3">
        <w:rPr>
          <w:bCs/>
          <w:kern w:val="28"/>
        </w:rPr>
        <w:t xml:space="preserve"> 3</w:t>
      </w:r>
      <w:r>
        <w:rPr>
          <w:bCs/>
          <w:kern w:val="28"/>
        </w:rPr>
        <w:t xml:space="preserve"> </w:t>
      </w:r>
      <w:r>
        <w:t>к а</w:t>
      </w:r>
      <w:r w:rsidRPr="000A58C2">
        <w:t>дминистративному регламенту</w:t>
      </w:r>
      <w:r>
        <w:rPr>
          <w:bCs/>
          <w:iCs/>
          <w:kern w:val="28"/>
        </w:rPr>
        <w:t xml:space="preserve"> </w:t>
      </w:r>
      <w:r w:rsidRPr="006A32B3">
        <w:rPr>
          <w:bCs/>
          <w:kern w:val="28"/>
        </w:rPr>
        <w:t>предоставления муниципальной услуги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 публичного сервитута»</w:t>
      </w:r>
    </w:p>
    <w:p w:rsidR="00F52D07" w:rsidRDefault="00F52D07" w:rsidP="00F52D07">
      <w:pPr>
        <w:jc w:val="both"/>
        <w:rPr>
          <w:bCs/>
          <w:kern w:val="28"/>
        </w:rPr>
      </w:pPr>
    </w:p>
    <w:p w:rsidR="00F52D07" w:rsidRPr="00F52D07" w:rsidRDefault="00F52D07" w:rsidP="00F52D07">
      <w:pPr>
        <w:jc w:val="both"/>
        <w:rPr>
          <w:bCs/>
          <w:kern w:val="28"/>
        </w:rPr>
      </w:pPr>
    </w:p>
    <w:p w:rsidR="006A32B3" w:rsidRPr="006A32B3" w:rsidRDefault="006A32B3" w:rsidP="006A32B3">
      <w:pPr>
        <w:widowControl w:val="0"/>
        <w:spacing w:after="40"/>
        <w:jc w:val="center"/>
        <w:rPr>
          <w:lang w:eastAsia="en-US"/>
        </w:rPr>
      </w:pPr>
      <w:r w:rsidRPr="006A32B3">
        <w:rPr>
          <w:b/>
          <w:bCs/>
          <w:color w:val="000000"/>
          <w:lang w:bidi="ru-RU"/>
        </w:rPr>
        <w:t>Состав, последовательность и сроки выполнения административных процедур (действий) при предоставлении</w:t>
      </w:r>
      <w:r w:rsidRPr="006A32B3">
        <w:rPr>
          <w:b/>
          <w:bCs/>
          <w:color w:val="000000"/>
          <w:lang w:bidi="ru-RU"/>
        </w:rPr>
        <w:br/>
        <w:t>муниципальной услуги</w:t>
      </w:r>
    </w:p>
    <w:tbl>
      <w:tblPr>
        <w:tblOverlap w:val="never"/>
        <w:tblW w:w="15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80"/>
        <w:gridCol w:w="3262"/>
        <w:gridCol w:w="6"/>
        <w:gridCol w:w="1683"/>
        <w:gridCol w:w="11"/>
        <w:gridCol w:w="2130"/>
        <w:gridCol w:w="2020"/>
        <w:gridCol w:w="23"/>
        <w:gridCol w:w="1782"/>
        <w:gridCol w:w="2560"/>
        <w:gridCol w:w="15"/>
        <w:gridCol w:w="30"/>
      </w:tblGrid>
      <w:tr w:rsidR="006A32B3" w:rsidRPr="00F52D07" w:rsidTr="00927D24">
        <w:trPr>
          <w:trHeight w:hRule="exact" w:val="1973"/>
          <w:jc w:val="center"/>
        </w:trPr>
        <w:tc>
          <w:tcPr>
            <w:tcW w:w="2280" w:type="dxa"/>
            <w:shd w:val="clear" w:color="auto" w:fill="FFFFFF"/>
            <w:vAlign w:val="center"/>
          </w:tcPr>
          <w:p w:rsidR="006A32B3" w:rsidRPr="00F52D07" w:rsidRDefault="006A32B3" w:rsidP="006A32B3">
            <w:pPr>
              <w:widowControl w:val="0"/>
              <w:jc w:val="center"/>
              <w:rPr>
                <w:b/>
                <w:sz w:val="22"/>
                <w:szCs w:val="22"/>
                <w:lang w:eastAsia="en-US"/>
              </w:rPr>
            </w:pPr>
            <w:r w:rsidRPr="00F52D07">
              <w:rPr>
                <w:b/>
                <w:color w:val="000000"/>
                <w:sz w:val="22"/>
                <w:szCs w:val="22"/>
                <w:lang w:bidi="ru-RU"/>
              </w:rPr>
              <w:t>Основание для начала административной процедуры</w:t>
            </w:r>
          </w:p>
        </w:tc>
        <w:tc>
          <w:tcPr>
            <w:tcW w:w="3268" w:type="dxa"/>
            <w:gridSpan w:val="2"/>
            <w:shd w:val="clear" w:color="auto" w:fill="FFFFFF"/>
            <w:vAlign w:val="center"/>
          </w:tcPr>
          <w:p w:rsidR="006A32B3" w:rsidRPr="00F52D07" w:rsidRDefault="006A32B3" w:rsidP="006A32B3">
            <w:pPr>
              <w:widowControl w:val="0"/>
              <w:spacing w:line="233" w:lineRule="auto"/>
              <w:jc w:val="center"/>
              <w:rPr>
                <w:b/>
                <w:sz w:val="22"/>
                <w:szCs w:val="22"/>
                <w:lang w:eastAsia="en-US"/>
              </w:rPr>
            </w:pPr>
            <w:r w:rsidRPr="00F52D07">
              <w:rPr>
                <w:b/>
                <w:color w:val="000000"/>
                <w:sz w:val="22"/>
                <w:szCs w:val="22"/>
                <w:lang w:bidi="ru-RU"/>
              </w:rPr>
              <w:t>Содержание административных действий</w:t>
            </w:r>
          </w:p>
        </w:tc>
        <w:tc>
          <w:tcPr>
            <w:tcW w:w="1694" w:type="dxa"/>
            <w:gridSpan w:val="2"/>
            <w:shd w:val="clear" w:color="auto" w:fill="FFFFFF"/>
            <w:vAlign w:val="center"/>
          </w:tcPr>
          <w:p w:rsidR="006A32B3" w:rsidRPr="00F52D07" w:rsidRDefault="006A32B3" w:rsidP="006A32B3">
            <w:pPr>
              <w:widowControl w:val="0"/>
              <w:jc w:val="center"/>
              <w:rPr>
                <w:b/>
                <w:sz w:val="22"/>
                <w:szCs w:val="22"/>
                <w:lang w:eastAsia="en-US"/>
              </w:rPr>
            </w:pPr>
            <w:r w:rsidRPr="00F52D07">
              <w:rPr>
                <w:b/>
                <w:color w:val="000000"/>
                <w:sz w:val="22"/>
                <w:szCs w:val="22"/>
                <w:lang w:bidi="ru-RU"/>
              </w:rPr>
              <w:t>Срок</w:t>
            </w:r>
          </w:p>
          <w:p w:rsidR="006A32B3" w:rsidRPr="00F52D07" w:rsidRDefault="006A32B3" w:rsidP="006A32B3">
            <w:pPr>
              <w:widowControl w:val="0"/>
              <w:jc w:val="center"/>
              <w:rPr>
                <w:b/>
                <w:sz w:val="22"/>
                <w:szCs w:val="22"/>
                <w:lang w:eastAsia="en-US"/>
              </w:rPr>
            </w:pPr>
            <w:r w:rsidRPr="00F52D07">
              <w:rPr>
                <w:b/>
                <w:color w:val="000000"/>
                <w:sz w:val="22"/>
                <w:szCs w:val="22"/>
                <w:lang w:bidi="ru-RU"/>
              </w:rPr>
              <w:t>выполнения административных действий</w:t>
            </w:r>
          </w:p>
        </w:tc>
        <w:tc>
          <w:tcPr>
            <w:tcW w:w="2130" w:type="dxa"/>
            <w:shd w:val="clear" w:color="auto" w:fill="FFFFFF"/>
            <w:vAlign w:val="center"/>
          </w:tcPr>
          <w:p w:rsidR="006A32B3" w:rsidRPr="00F52D07" w:rsidRDefault="006A32B3" w:rsidP="006A32B3">
            <w:pPr>
              <w:widowControl w:val="0"/>
              <w:jc w:val="center"/>
              <w:rPr>
                <w:b/>
                <w:sz w:val="22"/>
                <w:szCs w:val="22"/>
                <w:lang w:eastAsia="en-US"/>
              </w:rPr>
            </w:pPr>
            <w:r w:rsidRPr="00F52D07">
              <w:rPr>
                <w:b/>
                <w:color w:val="000000"/>
                <w:sz w:val="22"/>
                <w:szCs w:val="22"/>
                <w:lang w:bidi="ru-RU"/>
              </w:rPr>
              <w:t>Должностное лицо, ответственное за выполнение административного действия</w:t>
            </w:r>
          </w:p>
        </w:tc>
        <w:tc>
          <w:tcPr>
            <w:tcW w:w="2020" w:type="dxa"/>
            <w:shd w:val="clear" w:color="auto" w:fill="FFFFFF"/>
          </w:tcPr>
          <w:p w:rsidR="006A32B3" w:rsidRPr="00F52D07" w:rsidRDefault="006A32B3" w:rsidP="006A32B3">
            <w:pPr>
              <w:widowControl w:val="0"/>
              <w:jc w:val="center"/>
              <w:rPr>
                <w:b/>
                <w:sz w:val="22"/>
                <w:szCs w:val="22"/>
                <w:lang w:eastAsia="en-US"/>
              </w:rPr>
            </w:pPr>
            <w:r w:rsidRPr="00F52D07">
              <w:rPr>
                <w:b/>
                <w:color w:val="000000"/>
                <w:sz w:val="22"/>
                <w:szCs w:val="22"/>
                <w:lang w:bidi="ru-RU"/>
              </w:rPr>
              <w:t>Место выполнения административного действия/ используемая информационная система</w:t>
            </w:r>
          </w:p>
        </w:tc>
        <w:tc>
          <w:tcPr>
            <w:tcW w:w="1805" w:type="dxa"/>
            <w:gridSpan w:val="2"/>
            <w:shd w:val="clear" w:color="auto" w:fill="FFFFFF"/>
            <w:vAlign w:val="center"/>
          </w:tcPr>
          <w:p w:rsidR="006A32B3" w:rsidRPr="00F52D07" w:rsidRDefault="006A32B3" w:rsidP="006A32B3">
            <w:pPr>
              <w:widowControl w:val="0"/>
              <w:jc w:val="center"/>
              <w:rPr>
                <w:b/>
                <w:sz w:val="22"/>
                <w:szCs w:val="22"/>
                <w:lang w:eastAsia="en-US"/>
              </w:rPr>
            </w:pPr>
            <w:r w:rsidRPr="00F52D07">
              <w:rPr>
                <w:b/>
                <w:color w:val="000000"/>
                <w:sz w:val="22"/>
                <w:szCs w:val="22"/>
                <w:lang w:bidi="ru-RU"/>
              </w:rPr>
              <w:t>Критерии принятия решения</w:t>
            </w:r>
          </w:p>
        </w:tc>
        <w:tc>
          <w:tcPr>
            <w:tcW w:w="2605" w:type="dxa"/>
            <w:gridSpan w:val="3"/>
            <w:shd w:val="clear" w:color="auto" w:fill="FFFFFF"/>
            <w:vAlign w:val="center"/>
          </w:tcPr>
          <w:p w:rsidR="006A32B3" w:rsidRPr="00F52D07" w:rsidRDefault="006A32B3" w:rsidP="006A32B3">
            <w:pPr>
              <w:widowControl w:val="0"/>
              <w:jc w:val="center"/>
              <w:rPr>
                <w:b/>
                <w:sz w:val="22"/>
                <w:szCs w:val="22"/>
                <w:lang w:eastAsia="en-US"/>
              </w:rPr>
            </w:pPr>
            <w:r w:rsidRPr="00F52D07">
              <w:rPr>
                <w:b/>
                <w:color w:val="000000"/>
                <w:sz w:val="22"/>
                <w:szCs w:val="22"/>
                <w:lang w:bidi="ru-RU"/>
              </w:rPr>
              <w:t>Результат административного действия, способ</w:t>
            </w:r>
          </w:p>
          <w:p w:rsidR="006A32B3" w:rsidRPr="00F52D07" w:rsidRDefault="006A32B3" w:rsidP="006A32B3">
            <w:pPr>
              <w:widowControl w:val="0"/>
              <w:jc w:val="center"/>
              <w:rPr>
                <w:b/>
                <w:sz w:val="22"/>
                <w:szCs w:val="22"/>
                <w:lang w:eastAsia="en-US"/>
              </w:rPr>
            </w:pPr>
            <w:r w:rsidRPr="00F52D07">
              <w:rPr>
                <w:b/>
                <w:color w:val="000000"/>
                <w:sz w:val="22"/>
                <w:szCs w:val="22"/>
                <w:lang w:bidi="ru-RU"/>
              </w:rPr>
              <w:t>фиксации</w:t>
            </w:r>
          </w:p>
        </w:tc>
      </w:tr>
      <w:tr w:rsidR="006A32B3" w:rsidRPr="00F52D07" w:rsidTr="00927D24">
        <w:trPr>
          <w:trHeight w:hRule="exact" w:val="283"/>
          <w:jc w:val="center"/>
        </w:trPr>
        <w:tc>
          <w:tcPr>
            <w:tcW w:w="2280" w:type="dxa"/>
            <w:shd w:val="clear" w:color="auto" w:fill="FFFFFF"/>
            <w:vAlign w:val="bottom"/>
          </w:tcPr>
          <w:p w:rsidR="006A32B3" w:rsidRPr="00F52D07" w:rsidRDefault="006A32B3" w:rsidP="006A32B3">
            <w:pPr>
              <w:widowControl w:val="0"/>
              <w:jc w:val="center"/>
              <w:rPr>
                <w:sz w:val="22"/>
                <w:szCs w:val="22"/>
                <w:lang w:eastAsia="en-US"/>
              </w:rPr>
            </w:pPr>
            <w:r w:rsidRPr="00F52D07">
              <w:rPr>
                <w:color w:val="000000"/>
                <w:sz w:val="22"/>
                <w:szCs w:val="22"/>
                <w:lang w:bidi="ru-RU"/>
              </w:rPr>
              <w:t>1</w:t>
            </w:r>
          </w:p>
        </w:tc>
        <w:tc>
          <w:tcPr>
            <w:tcW w:w="3268" w:type="dxa"/>
            <w:gridSpan w:val="2"/>
            <w:shd w:val="clear" w:color="auto" w:fill="FFFFFF"/>
            <w:vAlign w:val="bottom"/>
          </w:tcPr>
          <w:p w:rsidR="006A32B3" w:rsidRPr="00F52D07" w:rsidRDefault="006A32B3" w:rsidP="006A32B3">
            <w:pPr>
              <w:widowControl w:val="0"/>
              <w:jc w:val="center"/>
              <w:rPr>
                <w:sz w:val="22"/>
                <w:szCs w:val="22"/>
                <w:lang w:eastAsia="en-US"/>
              </w:rPr>
            </w:pPr>
            <w:r w:rsidRPr="00F52D07">
              <w:rPr>
                <w:color w:val="000000"/>
                <w:sz w:val="22"/>
                <w:szCs w:val="22"/>
                <w:lang w:bidi="ru-RU"/>
              </w:rPr>
              <w:t>2</w:t>
            </w:r>
          </w:p>
        </w:tc>
        <w:tc>
          <w:tcPr>
            <w:tcW w:w="1694" w:type="dxa"/>
            <w:gridSpan w:val="2"/>
            <w:shd w:val="clear" w:color="auto" w:fill="FFFFFF"/>
            <w:vAlign w:val="bottom"/>
          </w:tcPr>
          <w:p w:rsidR="006A32B3" w:rsidRPr="00F52D07" w:rsidRDefault="006A32B3" w:rsidP="006A32B3">
            <w:pPr>
              <w:widowControl w:val="0"/>
              <w:jc w:val="center"/>
              <w:rPr>
                <w:sz w:val="22"/>
                <w:szCs w:val="22"/>
                <w:lang w:eastAsia="en-US"/>
              </w:rPr>
            </w:pPr>
            <w:r w:rsidRPr="00F52D07">
              <w:rPr>
                <w:color w:val="000000"/>
                <w:sz w:val="22"/>
                <w:szCs w:val="22"/>
                <w:lang w:bidi="ru-RU"/>
              </w:rPr>
              <w:t>3</w:t>
            </w:r>
          </w:p>
        </w:tc>
        <w:tc>
          <w:tcPr>
            <w:tcW w:w="2130" w:type="dxa"/>
            <w:shd w:val="clear" w:color="auto" w:fill="FFFFFF"/>
            <w:vAlign w:val="center"/>
          </w:tcPr>
          <w:p w:rsidR="006A32B3" w:rsidRPr="00F52D07" w:rsidRDefault="006A32B3" w:rsidP="006A32B3">
            <w:pPr>
              <w:widowControl w:val="0"/>
              <w:jc w:val="center"/>
              <w:rPr>
                <w:sz w:val="22"/>
                <w:szCs w:val="22"/>
                <w:lang w:eastAsia="en-US"/>
              </w:rPr>
            </w:pPr>
            <w:r w:rsidRPr="00F52D07">
              <w:rPr>
                <w:color w:val="000000"/>
                <w:sz w:val="22"/>
                <w:szCs w:val="22"/>
                <w:lang w:bidi="ru-RU"/>
              </w:rPr>
              <w:t>4</w:t>
            </w:r>
          </w:p>
        </w:tc>
        <w:tc>
          <w:tcPr>
            <w:tcW w:w="2020" w:type="dxa"/>
            <w:shd w:val="clear" w:color="auto" w:fill="FFFFFF"/>
            <w:vAlign w:val="center"/>
          </w:tcPr>
          <w:p w:rsidR="006A32B3" w:rsidRPr="00F52D07" w:rsidRDefault="006A32B3" w:rsidP="006A32B3">
            <w:pPr>
              <w:widowControl w:val="0"/>
              <w:jc w:val="center"/>
              <w:rPr>
                <w:sz w:val="22"/>
                <w:szCs w:val="22"/>
                <w:lang w:eastAsia="en-US"/>
              </w:rPr>
            </w:pPr>
            <w:r w:rsidRPr="00F52D07">
              <w:rPr>
                <w:color w:val="000000"/>
                <w:sz w:val="22"/>
                <w:szCs w:val="22"/>
                <w:lang w:bidi="ru-RU"/>
              </w:rPr>
              <w:t>5</w:t>
            </w:r>
          </w:p>
        </w:tc>
        <w:tc>
          <w:tcPr>
            <w:tcW w:w="1805" w:type="dxa"/>
            <w:gridSpan w:val="2"/>
            <w:shd w:val="clear" w:color="auto" w:fill="FFFFFF"/>
            <w:vAlign w:val="bottom"/>
          </w:tcPr>
          <w:p w:rsidR="006A32B3" w:rsidRPr="00F52D07" w:rsidRDefault="006A32B3" w:rsidP="006A32B3">
            <w:pPr>
              <w:widowControl w:val="0"/>
              <w:jc w:val="center"/>
              <w:rPr>
                <w:sz w:val="22"/>
                <w:szCs w:val="22"/>
                <w:lang w:eastAsia="en-US"/>
              </w:rPr>
            </w:pPr>
            <w:r w:rsidRPr="00F52D07">
              <w:rPr>
                <w:color w:val="000000"/>
                <w:sz w:val="22"/>
                <w:szCs w:val="22"/>
                <w:lang w:bidi="ru-RU"/>
              </w:rPr>
              <w:t>6</w:t>
            </w:r>
          </w:p>
        </w:tc>
        <w:tc>
          <w:tcPr>
            <w:tcW w:w="2605" w:type="dxa"/>
            <w:gridSpan w:val="3"/>
            <w:shd w:val="clear" w:color="auto" w:fill="FFFFFF"/>
            <w:vAlign w:val="center"/>
          </w:tcPr>
          <w:p w:rsidR="006A32B3" w:rsidRPr="00F52D07" w:rsidRDefault="006A32B3" w:rsidP="006A32B3">
            <w:pPr>
              <w:widowControl w:val="0"/>
              <w:jc w:val="center"/>
              <w:rPr>
                <w:sz w:val="22"/>
                <w:szCs w:val="22"/>
                <w:lang w:eastAsia="en-US"/>
              </w:rPr>
            </w:pPr>
            <w:r w:rsidRPr="00F52D07">
              <w:rPr>
                <w:color w:val="000000"/>
                <w:sz w:val="22"/>
                <w:szCs w:val="22"/>
                <w:lang w:bidi="ru-RU"/>
              </w:rPr>
              <w:t>7</w:t>
            </w:r>
          </w:p>
        </w:tc>
      </w:tr>
      <w:tr w:rsidR="00F52D07" w:rsidRPr="00F52D07" w:rsidTr="00927D24">
        <w:trPr>
          <w:trHeight w:hRule="exact" w:val="288"/>
          <w:jc w:val="center"/>
        </w:trPr>
        <w:tc>
          <w:tcPr>
            <w:tcW w:w="15802" w:type="dxa"/>
            <w:gridSpan w:val="12"/>
            <w:shd w:val="clear" w:color="auto" w:fill="FFFFFF"/>
          </w:tcPr>
          <w:p w:rsidR="00F52D07" w:rsidRPr="00927D24" w:rsidRDefault="00F52D07" w:rsidP="00927D24">
            <w:pPr>
              <w:widowControl w:val="0"/>
              <w:jc w:val="center"/>
              <w:rPr>
                <w:b/>
                <w:sz w:val="22"/>
                <w:szCs w:val="22"/>
                <w:lang w:eastAsia="en-US"/>
              </w:rPr>
            </w:pPr>
            <w:r w:rsidRPr="00927D24">
              <w:rPr>
                <w:b/>
                <w:color w:val="000000"/>
                <w:sz w:val="22"/>
                <w:szCs w:val="22"/>
                <w:lang w:bidi="ru-RU"/>
              </w:rPr>
              <w:t>1. Регистрация и проверка заявления и документов</w:t>
            </w:r>
          </w:p>
        </w:tc>
      </w:tr>
      <w:tr w:rsidR="006A32B3" w:rsidRPr="00F52D07" w:rsidTr="00927D24">
        <w:trPr>
          <w:trHeight w:hRule="exact" w:val="2506"/>
          <w:jc w:val="center"/>
        </w:trPr>
        <w:tc>
          <w:tcPr>
            <w:tcW w:w="2280" w:type="dxa"/>
            <w:shd w:val="clear" w:color="auto" w:fill="FFFFFF"/>
          </w:tcPr>
          <w:p w:rsidR="006A32B3" w:rsidRPr="00F52D07" w:rsidRDefault="006A32B3" w:rsidP="006A32B3">
            <w:pPr>
              <w:widowControl w:val="0"/>
              <w:rPr>
                <w:sz w:val="22"/>
                <w:szCs w:val="22"/>
                <w:lang w:eastAsia="en-US"/>
              </w:rPr>
            </w:pPr>
            <w:r w:rsidRPr="00F52D07">
              <w:rPr>
                <w:color w:val="000000"/>
                <w:sz w:val="22"/>
                <w:szCs w:val="22"/>
                <w:lang w:bidi="ru-RU"/>
              </w:rPr>
              <w:t>Поступление заявления и документов для предоставления муниципальной услуги в Уполномоченный</w:t>
            </w:r>
          </w:p>
          <w:p w:rsidR="006A32B3" w:rsidRPr="00F52D07" w:rsidRDefault="006A32B3" w:rsidP="006A32B3">
            <w:pPr>
              <w:widowControl w:val="0"/>
              <w:rPr>
                <w:sz w:val="22"/>
                <w:szCs w:val="22"/>
                <w:lang w:eastAsia="en-US"/>
              </w:rPr>
            </w:pPr>
            <w:r w:rsidRPr="00F52D07">
              <w:rPr>
                <w:color w:val="000000"/>
                <w:sz w:val="22"/>
                <w:szCs w:val="22"/>
                <w:lang w:bidi="ru-RU"/>
              </w:rPr>
              <w:t>орган</w:t>
            </w:r>
          </w:p>
        </w:tc>
        <w:tc>
          <w:tcPr>
            <w:tcW w:w="3268" w:type="dxa"/>
            <w:gridSpan w:val="2"/>
            <w:shd w:val="clear" w:color="auto" w:fill="FFFFFF"/>
          </w:tcPr>
          <w:p w:rsidR="006A32B3" w:rsidRPr="00F52D07" w:rsidRDefault="00927D24" w:rsidP="006A32B3">
            <w:pPr>
              <w:widowControl w:val="0"/>
              <w:rPr>
                <w:sz w:val="22"/>
                <w:szCs w:val="22"/>
                <w:lang w:eastAsia="en-US"/>
              </w:rPr>
            </w:pPr>
            <w:r>
              <w:rPr>
                <w:color w:val="000000"/>
                <w:sz w:val="22"/>
                <w:szCs w:val="22"/>
                <w:lang w:bidi="ru-RU"/>
              </w:rPr>
              <w:t>п</w:t>
            </w:r>
            <w:r w:rsidR="006A32B3" w:rsidRPr="00F52D07">
              <w:rPr>
                <w:color w:val="000000"/>
                <w:sz w:val="22"/>
                <w:szCs w:val="22"/>
                <w:lang w:bidi="ru-RU"/>
              </w:rPr>
              <w:t>рием документов и регистрация заявления в электронной базе данных по учету документов</w:t>
            </w:r>
          </w:p>
        </w:tc>
        <w:tc>
          <w:tcPr>
            <w:tcW w:w="1694" w:type="dxa"/>
            <w:gridSpan w:val="2"/>
            <w:shd w:val="clear" w:color="auto" w:fill="FFFFFF"/>
          </w:tcPr>
          <w:p w:rsidR="006A32B3" w:rsidRPr="00F52D07" w:rsidRDefault="00927D24" w:rsidP="006A32B3">
            <w:pPr>
              <w:widowControl w:val="0"/>
              <w:rPr>
                <w:sz w:val="22"/>
                <w:szCs w:val="22"/>
                <w:lang w:eastAsia="en-US"/>
              </w:rPr>
            </w:pPr>
            <w:r>
              <w:rPr>
                <w:color w:val="000000"/>
                <w:sz w:val="22"/>
                <w:szCs w:val="22"/>
                <w:lang w:bidi="ru-RU"/>
              </w:rPr>
              <w:t>д</w:t>
            </w:r>
            <w:r w:rsidR="006A32B3" w:rsidRPr="00F52D07">
              <w:rPr>
                <w:color w:val="000000"/>
                <w:sz w:val="22"/>
                <w:szCs w:val="22"/>
                <w:lang w:bidi="ru-RU"/>
              </w:rPr>
              <w:t>ень поступления</w:t>
            </w:r>
          </w:p>
        </w:tc>
        <w:tc>
          <w:tcPr>
            <w:tcW w:w="2130" w:type="dxa"/>
            <w:shd w:val="clear" w:color="auto" w:fill="FFFFFF"/>
          </w:tcPr>
          <w:p w:rsidR="006A32B3" w:rsidRPr="00F52D07" w:rsidRDefault="00927D24" w:rsidP="006A32B3">
            <w:pPr>
              <w:widowControl w:val="0"/>
              <w:rPr>
                <w:sz w:val="22"/>
                <w:szCs w:val="22"/>
                <w:lang w:eastAsia="en-US"/>
              </w:rPr>
            </w:pPr>
            <w:r>
              <w:rPr>
                <w:color w:val="000000"/>
                <w:sz w:val="22"/>
                <w:szCs w:val="22"/>
                <w:lang w:bidi="ru-RU"/>
              </w:rPr>
              <w:t>д</w:t>
            </w:r>
            <w:r w:rsidR="006A32B3" w:rsidRPr="00F52D07">
              <w:rPr>
                <w:color w:val="000000"/>
                <w:sz w:val="22"/>
                <w:szCs w:val="22"/>
                <w:lang w:bidi="ru-RU"/>
              </w:rPr>
              <w:t>олжностное лицо Уполномоченного органа, ответственное за регистрацию корреспонденции</w:t>
            </w:r>
          </w:p>
        </w:tc>
        <w:tc>
          <w:tcPr>
            <w:tcW w:w="2020" w:type="dxa"/>
            <w:shd w:val="clear" w:color="auto" w:fill="FFFFFF"/>
          </w:tcPr>
          <w:p w:rsidR="006A32B3" w:rsidRPr="00F52D07" w:rsidRDefault="00927D24" w:rsidP="006A32B3">
            <w:pPr>
              <w:widowControl w:val="0"/>
              <w:rPr>
                <w:sz w:val="22"/>
                <w:szCs w:val="22"/>
                <w:lang w:eastAsia="en-US"/>
              </w:rPr>
            </w:pPr>
            <w:r>
              <w:rPr>
                <w:color w:val="000000"/>
                <w:sz w:val="22"/>
                <w:szCs w:val="22"/>
                <w:lang w:bidi="ru-RU"/>
              </w:rPr>
              <w:t>у</w:t>
            </w:r>
            <w:r w:rsidR="006A32B3" w:rsidRPr="00F52D07">
              <w:rPr>
                <w:color w:val="000000"/>
                <w:sz w:val="22"/>
                <w:szCs w:val="22"/>
                <w:lang w:bidi="ru-RU"/>
              </w:rPr>
              <w:t>полномоченный орган</w:t>
            </w:r>
          </w:p>
        </w:tc>
        <w:tc>
          <w:tcPr>
            <w:tcW w:w="1805" w:type="dxa"/>
            <w:gridSpan w:val="2"/>
            <w:shd w:val="clear" w:color="auto" w:fill="FFFFFF"/>
          </w:tcPr>
          <w:p w:rsidR="006A32B3" w:rsidRPr="00F52D07" w:rsidRDefault="006A32B3" w:rsidP="006A32B3">
            <w:pPr>
              <w:widowControl w:val="0"/>
              <w:rPr>
                <w:rFonts w:ascii="Microsoft Sans Serif" w:eastAsia="Microsoft Sans Serif" w:hAnsi="Microsoft Sans Serif" w:cs="Microsoft Sans Serif"/>
                <w:color w:val="000000"/>
                <w:sz w:val="22"/>
                <w:szCs w:val="22"/>
                <w:lang w:bidi="ru-RU"/>
              </w:rPr>
            </w:pPr>
          </w:p>
        </w:tc>
        <w:tc>
          <w:tcPr>
            <w:tcW w:w="2605" w:type="dxa"/>
            <w:gridSpan w:val="3"/>
            <w:shd w:val="clear" w:color="auto" w:fill="FFFFFF"/>
          </w:tcPr>
          <w:p w:rsidR="006A32B3" w:rsidRPr="00F52D07" w:rsidRDefault="006A32B3" w:rsidP="006A32B3">
            <w:pPr>
              <w:widowControl w:val="0"/>
              <w:rPr>
                <w:color w:val="000000"/>
                <w:sz w:val="22"/>
                <w:szCs w:val="22"/>
                <w:lang w:bidi="ru-RU"/>
              </w:rPr>
            </w:pPr>
            <w:r w:rsidRPr="00F52D07">
              <w:rPr>
                <w:color w:val="000000"/>
                <w:sz w:val="22"/>
                <w:szCs w:val="22"/>
                <w:lang w:bidi="ru-RU"/>
              </w:rPr>
              <w:t>регистрация заявления и документов (присвоение номера и датирование);</w:t>
            </w:r>
          </w:p>
          <w:p w:rsidR="006A32B3" w:rsidRPr="00F52D07" w:rsidRDefault="006A32B3" w:rsidP="006A32B3">
            <w:pPr>
              <w:widowControl w:val="0"/>
              <w:rPr>
                <w:sz w:val="22"/>
                <w:szCs w:val="22"/>
                <w:lang w:eastAsia="en-US"/>
              </w:rPr>
            </w:pPr>
            <w:r w:rsidRPr="00F52D07">
              <w:rPr>
                <w:color w:val="000000"/>
                <w:sz w:val="22"/>
                <w:szCs w:val="22"/>
                <w:lang w:bidi="ru-RU"/>
              </w:rPr>
              <w:t>передача документов лицу, ответственному за предоставление муниципальной услуги</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5" w:type="dxa"/>
          <w:trHeight w:hRule="exact" w:val="2281"/>
          <w:jc w:val="center"/>
        </w:trPr>
        <w:tc>
          <w:tcPr>
            <w:tcW w:w="2280" w:type="dxa"/>
            <w:tcBorders>
              <w:top w:val="single" w:sz="4" w:space="0" w:color="auto"/>
              <w:left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r w:rsidRPr="006A32B3">
              <w:rPr>
                <w:color w:val="000000"/>
                <w:sz w:val="24"/>
                <w:szCs w:val="24"/>
                <w:lang w:bidi="ru-RU"/>
              </w:rPr>
              <w:t>Поступление заявления и документов</w:t>
            </w:r>
            <w:r w:rsidRPr="006A32B3">
              <w:rPr>
                <w:rFonts w:ascii="Microsoft Sans Serif" w:eastAsia="Microsoft Sans Serif" w:hAnsi="Microsoft Sans Serif" w:cs="Microsoft Sans Serif"/>
                <w:color w:val="000000"/>
                <w:sz w:val="24"/>
                <w:szCs w:val="24"/>
                <w:lang w:bidi="ru-RU"/>
              </w:rPr>
              <w:t xml:space="preserve"> </w:t>
            </w:r>
            <w:r w:rsidRPr="006A32B3">
              <w:rPr>
                <w:color w:val="000000"/>
                <w:sz w:val="24"/>
                <w:szCs w:val="24"/>
                <w:lang w:bidi="ru-RU"/>
              </w:rPr>
              <w:t>должностному лицу, ответственному за предоставление муниципальной услуги</w:t>
            </w:r>
          </w:p>
        </w:tc>
        <w:tc>
          <w:tcPr>
            <w:tcW w:w="3262" w:type="dxa"/>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sz w:val="24"/>
                <w:szCs w:val="24"/>
                <w:lang w:eastAsia="en-US"/>
              </w:rPr>
              <w:t>Проверка заявления и документов, представленных для получения муниципальной услуги</w:t>
            </w:r>
          </w:p>
        </w:tc>
        <w:tc>
          <w:tcPr>
            <w:tcW w:w="1700" w:type="dxa"/>
            <w:gridSpan w:val="3"/>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1 рабочий день со дня регистрации документов</w:t>
            </w:r>
          </w:p>
        </w:tc>
        <w:tc>
          <w:tcPr>
            <w:tcW w:w="2130" w:type="dxa"/>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sz w:val="24"/>
                <w:szCs w:val="24"/>
                <w:lang w:eastAsia="en-US"/>
              </w:rPr>
              <w:t>должностное лицо, ответственное за предоставление муниципальной услуги</w:t>
            </w:r>
          </w:p>
        </w:tc>
        <w:tc>
          <w:tcPr>
            <w:tcW w:w="2043" w:type="dxa"/>
            <w:gridSpan w:val="2"/>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sz w:val="24"/>
                <w:szCs w:val="24"/>
                <w:lang w:eastAsia="en-US"/>
              </w:rPr>
              <w:t>Уполномоченный орган</w:t>
            </w:r>
          </w:p>
        </w:tc>
        <w:tc>
          <w:tcPr>
            <w:tcW w:w="1782" w:type="dxa"/>
            <w:tcBorders>
              <w:top w:val="single" w:sz="4" w:space="0" w:color="auto"/>
              <w:left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2560" w:type="dxa"/>
            <w:tcBorders>
              <w:top w:val="single" w:sz="4" w:space="0" w:color="auto"/>
              <w:left w:val="single" w:sz="4" w:space="0" w:color="auto"/>
              <w:right w:val="single" w:sz="4" w:space="0" w:color="auto"/>
            </w:tcBorders>
            <w:shd w:val="clear" w:color="auto" w:fill="FFFFFF"/>
          </w:tcPr>
          <w:p w:rsidR="006A32B3" w:rsidRPr="006A32B3" w:rsidRDefault="006A32B3" w:rsidP="006A32B3">
            <w:pPr>
              <w:widowControl w:val="0"/>
              <w:rPr>
                <w:sz w:val="24"/>
                <w:szCs w:val="24"/>
                <w:lang w:eastAsia="en-US"/>
              </w:rPr>
            </w:pP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7"/>
          <w:jc w:val="center"/>
        </w:trPr>
        <w:tc>
          <w:tcPr>
            <w:tcW w:w="15802" w:type="dxa"/>
            <w:gridSpan w:val="12"/>
            <w:tcBorders>
              <w:top w:val="single" w:sz="4" w:space="0" w:color="auto"/>
              <w:left w:val="single" w:sz="4" w:space="0" w:color="auto"/>
              <w:right w:val="single" w:sz="4" w:space="0" w:color="auto"/>
            </w:tcBorders>
            <w:shd w:val="clear" w:color="auto" w:fill="FFFFFF"/>
            <w:vAlign w:val="bottom"/>
          </w:tcPr>
          <w:p w:rsidR="006A32B3" w:rsidRPr="00927D24" w:rsidRDefault="006A32B3" w:rsidP="006A32B3">
            <w:pPr>
              <w:widowControl w:val="0"/>
              <w:jc w:val="center"/>
              <w:rPr>
                <w:b/>
                <w:sz w:val="24"/>
                <w:szCs w:val="24"/>
                <w:lang w:eastAsia="en-US"/>
              </w:rPr>
            </w:pPr>
            <w:r w:rsidRPr="00927D24">
              <w:rPr>
                <w:b/>
                <w:color w:val="000000"/>
                <w:sz w:val="24"/>
                <w:szCs w:val="24"/>
                <w:lang w:bidi="ru-RU"/>
              </w:rPr>
              <w:t>2. Получение сведений посредством СМЭВ</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2"/>
          <w:jc w:val="center"/>
        </w:trPr>
        <w:tc>
          <w:tcPr>
            <w:tcW w:w="2280" w:type="dxa"/>
            <w:vMerge w:val="restart"/>
            <w:tcBorders>
              <w:top w:val="single" w:sz="4" w:space="0" w:color="auto"/>
              <w:left w:val="single" w:sz="4" w:space="0" w:color="auto"/>
            </w:tcBorders>
            <w:shd w:val="clear" w:color="auto" w:fill="FFFFFF"/>
          </w:tcPr>
          <w:p w:rsidR="006A32B3" w:rsidRPr="006A32B3" w:rsidRDefault="00927D24" w:rsidP="006A32B3">
            <w:pPr>
              <w:widowControl w:val="0"/>
              <w:rPr>
                <w:color w:val="000000"/>
                <w:sz w:val="24"/>
                <w:szCs w:val="24"/>
                <w:lang w:bidi="ru-RU"/>
              </w:rPr>
            </w:pPr>
            <w:r>
              <w:rPr>
                <w:color w:val="000000"/>
                <w:sz w:val="24"/>
                <w:szCs w:val="24"/>
                <w:lang w:bidi="ru-RU"/>
              </w:rPr>
              <w:t>П</w:t>
            </w:r>
            <w:r w:rsidR="006A32B3" w:rsidRPr="006A32B3">
              <w:rPr>
                <w:color w:val="000000"/>
                <w:sz w:val="24"/>
                <w:szCs w:val="24"/>
                <w:lang w:bidi="ru-RU"/>
              </w:rPr>
              <w:t>акет зарегистрированных документов, поступивших должностному лицу, ответственному за предоставление муниципальной услуги</w:t>
            </w:r>
          </w:p>
        </w:tc>
        <w:tc>
          <w:tcPr>
            <w:tcW w:w="3262" w:type="dxa"/>
            <w:tcBorders>
              <w:top w:val="single" w:sz="4" w:space="0" w:color="auto"/>
              <w:left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направление межведомственных запросов в органы и организации, указанные в пункте 2.4 Административного регламента</w:t>
            </w:r>
          </w:p>
        </w:tc>
        <w:tc>
          <w:tcPr>
            <w:tcW w:w="1689" w:type="dxa"/>
            <w:gridSpan w:val="2"/>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1 рабочий день со дня регистрации документов</w:t>
            </w:r>
          </w:p>
        </w:tc>
        <w:tc>
          <w:tcPr>
            <w:tcW w:w="2141" w:type="dxa"/>
            <w:gridSpan w:val="2"/>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должностное лицо, ответственное за предоставление муниципальной услуги</w:t>
            </w:r>
          </w:p>
        </w:tc>
        <w:tc>
          <w:tcPr>
            <w:tcW w:w="2043" w:type="dxa"/>
            <w:gridSpan w:val="2"/>
            <w:tcBorders>
              <w:top w:val="single" w:sz="4" w:space="0" w:color="auto"/>
              <w:left w:val="single" w:sz="4" w:space="0" w:color="auto"/>
            </w:tcBorders>
            <w:shd w:val="clear" w:color="auto" w:fill="FFFFFF"/>
          </w:tcPr>
          <w:p w:rsidR="006A32B3" w:rsidRPr="006A32B3" w:rsidRDefault="00927D24" w:rsidP="006A32B3">
            <w:pPr>
              <w:widowControl w:val="0"/>
              <w:rPr>
                <w:sz w:val="24"/>
                <w:szCs w:val="24"/>
                <w:lang w:eastAsia="en-US"/>
              </w:rPr>
            </w:pPr>
            <w:r>
              <w:rPr>
                <w:color w:val="000000"/>
                <w:sz w:val="24"/>
                <w:szCs w:val="24"/>
                <w:lang w:bidi="ru-RU"/>
              </w:rPr>
              <w:t>у</w:t>
            </w:r>
            <w:r w:rsidR="006A32B3" w:rsidRPr="006A32B3">
              <w:rPr>
                <w:color w:val="000000"/>
                <w:sz w:val="24"/>
                <w:szCs w:val="24"/>
                <w:lang w:bidi="ru-RU"/>
              </w:rPr>
              <w:t>полномоченный орган/СМЭВ</w:t>
            </w:r>
          </w:p>
        </w:tc>
        <w:tc>
          <w:tcPr>
            <w:tcW w:w="1782" w:type="dxa"/>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05" w:type="dxa"/>
            <w:gridSpan w:val="3"/>
            <w:tcBorders>
              <w:top w:val="single" w:sz="4" w:space="0" w:color="auto"/>
              <w:left w:val="single" w:sz="4" w:space="0" w:color="auto"/>
              <w:righ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направление межведомственного запроса в органы (организации), предоставляющие документы (сведения), предусмотренные пунктами 2.14 Административного регламента, в том числе с использованием СМЭВ</w:t>
            </w:r>
          </w:p>
        </w:tc>
      </w:tr>
      <w:tr w:rsidR="006A32B3" w:rsidRPr="006A32B3" w:rsidTr="0099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79"/>
          <w:jc w:val="center"/>
        </w:trPr>
        <w:tc>
          <w:tcPr>
            <w:tcW w:w="2280" w:type="dxa"/>
            <w:vMerge/>
            <w:tcBorders>
              <w:left w:val="single" w:sz="4" w:space="0" w:color="auto"/>
              <w:bottom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24"/>
                <w:szCs w:val="24"/>
                <w:lang w:bidi="ru-RU"/>
              </w:rPr>
            </w:pPr>
          </w:p>
        </w:tc>
        <w:tc>
          <w:tcPr>
            <w:tcW w:w="3262" w:type="dxa"/>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получение ответов на межведомственные запросы, формирование полного комплекта документов</w:t>
            </w:r>
          </w:p>
        </w:tc>
        <w:tc>
          <w:tcPr>
            <w:tcW w:w="1689"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5 рабочих дней со дня направления межведомственного запроса в орган или организацию, предоставляющие документ и информацию</w:t>
            </w:r>
          </w:p>
        </w:tc>
        <w:tc>
          <w:tcPr>
            <w:tcW w:w="2141"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должностное лицо, ответственное за предоставление муниципальной услуги</w:t>
            </w:r>
          </w:p>
        </w:tc>
        <w:tc>
          <w:tcPr>
            <w:tcW w:w="2043" w:type="dxa"/>
            <w:gridSpan w:val="2"/>
            <w:tcBorders>
              <w:top w:val="single" w:sz="4" w:space="0" w:color="auto"/>
              <w:left w:val="single" w:sz="4" w:space="0" w:color="auto"/>
              <w:bottom w:val="single" w:sz="4" w:space="0" w:color="auto"/>
            </w:tcBorders>
            <w:shd w:val="clear" w:color="auto" w:fill="FFFFFF"/>
          </w:tcPr>
          <w:p w:rsidR="006A32B3" w:rsidRPr="006A32B3" w:rsidRDefault="00927D24" w:rsidP="006A32B3">
            <w:pPr>
              <w:widowControl w:val="0"/>
              <w:rPr>
                <w:sz w:val="24"/>
                <w:szCs w:val="24"/>
                <w:lang w:eastAsia="en-US"/>
              </w:rPr>
            </w:pPr>
            <w:r>
              <w:rPr>
                <w:color w:val="000000"/>
                <w:sz w:val="24"/>
                <w:szCs w:val="24"/>
                <w:lang w:bidi="ru-RU"/>
              </w:rPr>
              <w:t>у</w:t>
            </w:r>
            <w:r w:rsidR="006A32B3" w:rsidRPr="006A32B3">
              <w:rPr>
                <w:color w:val="000000"/>
                <w:sz w:val="24"/>
                <w:szCs w:val="24"/>
                <w:lang w:bidi="ru-RU"/>
              </w:rPr>
              <w:t>полномоченный орган)/СМЭВ</w:t>
            </w:r>
          </w:p>
        </w:tc>
        <w:tc>
          <w:tcPr>
            <w:tcW w:w="1782" w:type="dxa"/>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2605" w:type="dxa"/>
            <w:gridSpan w:val="3"/>
            <w:tcBorders>
              <w:top w:val="single" w:sz="4" w:space="0" w:color="auto"/>
              <w:left w:val="single" w:sz="4" w:space="0" w:color="auto"/>
              <w:bottom w:val="single" w:sz="4" w:space="0" w:color="auto"/>
              <w:righ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получение документов (сведений), необходимых для предоставления муниципальной услуги</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jc w:val="center"/>
        </w:trPr>
        <w:tc>
          <w:tcPr>
            <w:tcW w:w="15802" w:type="dxa"/>
            <w:gridSpan w:val="12"/>
            <w:tcBorders>
              <w:top w:val="single" w:sz="4" w:space="0" w:color="auto"/>
              <w:left w:val="single" w:sz="4" w:space="0" w:color="auto"/>
              <w:right w:val="single" w:sz="4" w:space="0" w:color="auto"/>
            </w:tcBorders>
            <w:shd w:val="clear" w:color="auto" w:fill="FFFFFF"/>
            <w:vAlign w:val="bottom"/>
          </w:tcPr>
          <w:p w:rsidR="006A32B3" w:rsidRPr="00927D24" w:rsidRDefault="006A32B3" w:rsidP="006A32B3">
            <w:pPr>
              <w:widowControl w:val="0"/>
              <w:jc w:val="center"/>
              <w:rPr>
                <w:b/>
                <w:sz w:val="24"/>
                <w:szCs w:val="24"/>
                <w:lang w:eastAsia="en-US"/>
              </w:rPr>
            </w:pPr>
            <w:r w:rsidRPr="00927D24">
              <w:rPr>
                <w:b/>
                <w:color w:val="000000"/>
                <w:sz w:val="24"/>
                <w:szCs w:val="24"/>
                <w:lang w:bidi="ru-RU"/>
              </w:rPr>
              <w:t>3. Рассмотрение документов и сведений</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47"/>
          <w:jc w:val="center"/>
        </w:trPr>
        <w:tc>
          <w:tcPr>
            <w:tcW w:w="2280" w:type="dxa"/>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262" w:type="dxa"/>
            <w:tcBorders>
              <w:top w:val="single" w:sz="4" w:space="0" w:color="auto"/>
              <w:left w:val="single" w:sz="4" w:space="0" w:color="auto"/>
            </w:tcBorders>
            <w:shd w:val="clear" w:color="auto" w:fill="FFFFFF"/>
          </w:tcPr>
          <w:p w:rsidR="006A32B3" w:rsidRPr="006A32B3" w:rsidRDefault="00927D24" w:rsidP="006A32B3">
            <w:pPr>
              <w:widowControl w:val="0"/>
              <w:rPr>
                <w:sz w:val="24"/>
                <w:szCs w:val="24"/>
                <w:lang w:eastAsia="en-US"/>
              </w:rPr>
            </w:pPr>
            <w:r>
              <w:rPr>
                <w:color w:val="000000"/>
                <w:sz w:val="24"/>
                <w:szCs w:val="24"/>
                <w:lang w:bidi="ru-RU"/>
              </w:rPr>
              <w:t>п</w:t>
            </w:r>
            <w:r w:rsidR="006A32B3" w:rsidRPr="006A32B3">
              <w:rPr>
                <w:color w:val="000000"/>
                <w:sz w:val="24"/>
                <w:szCs w:val="24"/>
                <w:lang w:bidi="ru-RU"/>
              </w:rPr>
              <w:t>роведение соответствия документов и сведений требованиям нормативных правовых актов предоставления муниципальной услуги</w:t>
            </w:r>
          </w:p>
        </w:tc>
        <w:tc>
          <w:tcPr>
            <w:tcW w:w="1689" w:type="dxa"/>
            <w:gridSpan w:val="2"/>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1 рабочий день со дня получения межведомственных запросов</w:t>
            </w:r>
          </w:p>
        </w:tc>
        <w:tc>
          <w:tcPr>
            <w:tcW w:w="2141" w:type="dxa"/>
            <w:gridSpan w:val="2"/>
            <w:tcBorders>
              <w:top w:val="single" w:sz="4" w:space="0" w:color="auto"/>
              <w:lef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должностное лицо, ответственное за предоставление муниципальной услуги</w:t>
            </w:r>
          </w:p>
        </w:tc>
        <w:tc>
          <w:tcPr>
            <w:tcW w:w="2043" w:type="dxa"/>
            <w:gridSpan w:val="2"/>
            <w:tcBorders>
              <w:top w:val="single" w:sz="4" w:space="0" w:color="auto"/>
              <w:left w:val="single" w:sz="4" w:space="0" w:color="auto"/>
            </w:tcBorders>
            <w:shd w:val="clear" w:color="auto" w:fill="FFFFFF"/>
          </w:tcPr>
          <w:p w:rsidR="006A32B3" w:rsidRPr="006A32B3" w:rsidRDefault="00927D24" w:rsidP="006A32B3">
            <w:pPr>
              <w:widowControl w:val="0"/>
              <w:rPr>
                <w:sz w:val="24"/>
                <w:szCs w:val="24"/>
                <w:lang w:eastAsia="en-US"/>
              </w:rPr>
            </w:pPr>
            <w:r>
              <w:rPr>
                <w:sz w:val="24"/>
                <w:szCs w:val="24"/>
                <w:lang w:eastAsia="en-US"/>
              </w:rPr>
              <w:t>у</w:t>
            </w:r>
            <w:r w:rsidR="006A32B3" w:rsidRPr="006A32B3">
              <w:rPr>
                <w:sz w:val="24"/>
                <w:szCs w:val="24"/>
                <w:lang w:eastAsia="en-US"/>
              </w:rPr>
              <w:t>полномоченный орган</w:t>
            </w:r>
          </w:p>
        </w:tc>
        <w:tc>
          <w:tcPr>
            <w:tcW w:w="1782" w:type="dxa"/>
            <w:tcBorders>
              <w:top w:val="single" w:sz="4" w:space="0" w:color="auto"/>
              <w:left w:val="single" w:sz="4" w:space="0" w:color="auto"/>
            </w:tcBorders>
            <w:shd w:val="clear" w:color="auto" w:fill="FFFFFF"/>
          </w:tcPr>
          <w:p w:rsidR="006A32B3" w:rsidRDefault="006A32B3" w:rsidP="006A32B3">
            <w:pPr>
              <w:widowControl w:val="0"/>
              <w:rPr>
                <w:sz w:val="24"/>
                <w:szCs w:val="24"/>
                <w:lang w:eastAsia="en-US"/>
              </w:rPr>
            </w:pPr>
            <w:r w:rsidRPr="006A32B3">
              <w:rPr>
                <w:sz w:val="24"/>
                <w:szCs w:val="24"/>
                <w:lang w:eastAsia="en-US"/>
              </w:rPr>
              <w:t>основания для отказа в предоставлении муниципальной услуги, предусмотренные пунктом 2.19 Административного регламента</w:t>
            </w:r>
          </w:p>
          <w:p w:rsidR="00927D24" w:rsidRDefault="00927D24" w:rsidP="006A32B3">
            <w:pPr>
              <w:widowControl w:val="0"/>
              <w:rPr>
                <w:sz w:val="24"/>
                <w:szCs w:val="24"/>
                <w:lang w:eastAsia="en-US"/>
              </w:rPr>
            </w:pPr>
          </w:p>
          <w:p w:rsidR="00927D24" w:rsidRDefault="00927D24" w:rsidP="006A32B3">
            <w:pPr>
              <w:widowControl w:val="0"/>
              <w:rPr>
                <w:sz w:val="24"/>
                <w:szCs w:val="24"/>
                <w:lang w:eastAsia="en-US"/>
              </w:rPr>
            </w:pPr>
          </w:p>
          <w:p w:rsidR="00927D24" w:rsidRPr="006A32B3" w:rsidRDefault="00927D24" w:rsidP="006A32B3">
            <w:pPr>
              <w:widowControl w:val="0"/>
              <w:rPr>
                <w:sz w:val="24"/>
                <w:szCs w:val="24"/>
                <w:lang w:eastAsia="en-US"/>
              </w:rPr>
            </w:pPr>
          </w:p>
        </w:tc>
        <w:tc>
          <w:tcPr>
            <w:tcW w:w="2605" w:type="dxa"/>
            <w:gridSpan w:val="3"/>
            <w:tcBorders>
              <w:top w:val="single" w:sz="4" w:space="0" w:color="auto"/>
              <w:left w:val="single" w:sz="4" w:space="0" w:color="auto"/>
              <w:right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проект результата предоставления муниципальной услуги</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jc w:val="center"/>
        </w:trPr>
        <w:tc>
          <w:tcPr>
            <w:tcW w:w="2280" w:type="dxa"/>
            <w:tcBorders>
              <w:top w:val="single" w:sz="4" w:space="0" w:color="auto"/>
              <w:left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3262" w:type="dxa"/>
            <w:tcBorders>
              <w:top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1689" w:type="dxa"/>
            <w:gridSpan w:val="2"/>
            <w:tcBorders>
              <w:top w:val="single" w:sz="4" w:space="0" w:color="auto"/>
            </w:tcBorders>
            <w:shd w:val="clear" w:color="auto" w:fill="FFFFFF"/>
            <w:vAlign w:val="bottom"/>
          </w:tcPr>
          <w:p w:rsidR="006A32B3" w:rsidRPr="00997478" w:rsidRDefault="006A32B3" w:rsidP="006A32B3">
            <w:pPr>
              <w:widowControl w:val="0"/>
              <w:ind w:left="1360"/>
              <w:rPr>
                <w:b/>
                <w:sz w:val="24"/>
                <w:szCs w:val="24"/>
                <w:lang w:eastAsia="en-US"/>
              </w:rPr>
            </w:pPr>
            <w:r w:rsidRPr="00997478">
              <w:rPr>
                <w:b/>
                <w:color w:val="000000"/>
                <w:sz w:val="24"/>
                <w:szCs w:val="24"/>
                <w:lang w:bidi="ru-RU"/>
              </w:rPr>
              <w:t>4.</w:t>
            </w:r>
          </w:p>
        </w:tc>
        <w:tc>
          <w:tcPr>
            <w:tcW w:w="2141" w:type="dxa"/>
            <w:gridSpan w:val="2"/>
            <w:tcBorders>
              <w:top w:val="single" w:sz="4" w:space="0" w:color="auto"/>
            </w:tcBorders>
            <w:shd w:val="clear" w:color="auto" w:fill="FFFFFF"/>
            <w:vAlign w:val="bottom"/>
          </w:tcPr>
          <w:p w:rsidR="006A32B3" w:rsidRPr="00997478" w:rsidRDefault="006A32B3" w:rsidP="006A32B3">
            <w:pPr>
              <w:widowControl w:val="0"/>
              <w:jc w:val="right"/>
              <w:rPr>
                <w:b/>
                <w:sz w:val="24"/>
                <w:szCs w:val="24"/>
                <w:lang w:eastAsia="en-US"/>
              </w:rPr>
            </w:pPr>
            <w:r w:rsidRPr="00997478">
              <w:rPr>
                <w:b/>
                <w:color w:val="000000"/>
                <w:sz w:val="24"/>
                <w:szCs w:val="24"/>
                <w:lang w:bidi="ru-RU"/>
              </w:rPr>
              <w:t>Принятие решения</w:t>
            </w:r>
          </w:p>
        </w:tc>
        <w:tc>
          <w:tcPr>
            <w:tcW w:w="2043" w:type="dxa"/>
            <w:gridSpan w:val="2"/>
            <w:tcBorders>
              <w:top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1782" w:type="dxa"/>
            <w:tcBorders>
              <w:top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c>
          <w:tcPr>
            <w:tcW w:w="2605" w:type="dxa"/>
            <w:gridSpan w:val="3"/>
            <w:tcBorders>
              <w:top w:val="single" w:sz="4" w:space="0" w:color="auto"/>
              <w:right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p>
        </w:tc>
      </w:tr>
      <w:tr w:rsidR="006A32B3" w:rsidRPr="006A32B3" w:rsidTr="00997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1"/>
          <w:jc w:val="center"/>
        </w:trPr>
        <w:tc>
          <w:tcPr>
            <w:tcW w:w="2280" w:type="dxa"/>
            <w:tcBorders>
              <w:top w:val="single" w:sz="4" w:space="0" w:color="auto"/>
              <w:left w:val="single" w:sz="4" w:space="0" w:color="auto"/>
              <w:bottom w:val="single" w:sz="4" w:space="0" w:color="auto"/>
            </w:tcBorders>
            <w:shd w:val="clear" w:color="auto" w:fill="FFFFFF"/>
          </w:tcPr>
          <w:p w:rsidR="006A32B3" w:rsidRPr="006A32B3" w:rsidRDefault="00927D24" w:rsidP="006A32B3">
            <w:pPr>
              <w:widowControl w:val="0"/>
              <w:rPr>
                <w:color w:val="000000"/>
                <w:sz w:val="24"/>
                <w:szCs w:val="24"/>
                <w:lang w:bidi="ru-RU"/>
              </w:rPr>
            </w:pPr>
            <w:r>
              <w:rPr>
                <w:color w:val="000000"/>
                <w:sz w:val="24"/>
                <w:szCs w:val="24"/>
                <w:lang w:bidi="ru-RU"/>
              </w:rPr>
              <w:t>П</w:t>
            </w:r>
            <w:r w:rsidR="006A32B3" w:rsidRPr="006A32B3">
              <w:rPr>
                <w:color w:val="000000"/>
                <w:sz w:val="24"/>
                <w:szCs w:val="24"/>
                <w:lang w:bidi="ru-RU"/>
              </w:rPr>
              <w:t>роект результата предоставления муниципальной услуги</w:t>
            </w:r>
          </w:p>
        </w:tc>
        <w:tc>
          <w:tcPr>
            <w:tcW w:w="3262" w:type="dxa"/>
            <w:tcBorders>
              <w:top w:val="single" w:sz="4" w:space="0" w:color="auto"/>
              <w:left w:val="single" w:sz="4" w:space="0" w:color="auto"/>
              <w:bottom w:val="single" w:sz="4" w:space="0" w:color="auto"/>
            </w:tcBorders>
            <w:shd w:val="clear" w:color="auto" w:fill="FFFFFF"/>
          </w:tcPr>
          <w:p w:rsidR="006A32B3" w:rsidRPr="006A32B3" w:rsidRDefault="00927D24" w:rsidP="006A32B3">
            <w:pPr>
              <w:widowControl w:val="0"/>
              <w:rPr>
                <w:color w:val="000000"/>
                <w:sz w:val="24"/>
                <w:szCs w:val="24"/>
                <w:lang w:bidi="ru-RU"/>
              </w:rPr>
            </w:pPr>
            <w:r>
              <w:rPr>
                <w:color w:val="000000"/>
                <w:sz w:val="24"/>
                <w:szCs w:val="24"/>
                <w:lang w:bidi="ru-RU"/>
              </w:rPr>
              <w:t>принятие решения о предоставлении</w:t>
            </w:r>
            <w:r w:rsidR="006A32B3" w:rsidRPr="006A32B3">
              <w:rPr>
                <w:color w:val="000000"/>
                <w:sz w:val="24"/>
                <w:szCs w:val="24"/>
                <w:lang w:bidi="ru-RU"/>
              </w:rPr>
              <w:t xml:space="preserve"> муниципальной услуги или об отказе в предоставлении услуги</w:t>
            </w:r>
          </w:p>
        </w:tc>
        <w:tc>
          <w:tcPr>
            <w:tcW w:w="1689"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1 рабочий день со дня получения</w:t>
            </w:r>
            <w:r w:rsidRPr="006A32B3">
              <w:rPr>
                <w:rFonts w:ascii="Microsoft Sans Serif" w:eastAsia="Microsoft Sans Serif" w:hAnsi="Microsoft Sans Serif" w:cs="Microsoft Sans Serif"/>
                <w:color w:val="000000"/>
                <w:sz w:val="24"/>
                <w:szCs w:val="24"/>
                <w:lang w:bidi="ru-RU"/>
              </w:rPr>
              <w:t xml:space="preserve"> </w:t>
            </w:r>
            <w:r w:rsidRPr="006A32B3">
              <w:rPr>
                <w:color w:val="000000"/>
                <w:sz w:val="24"/>
                <w:szCs w:val="24"/>
                <w:lang w:bidi="ru-RU"/>
              </w:rPr>
              <w:t>проекта результата предоставления муниципальной услуги</w:t>
            </w:r>
          </w:p>
        </w:tc>
        <w:tc>
          <w:tcPr>
            <w:tcW w:w="2141"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должностное лицо, ответственное за предоставление муниципальной услуги;</w:t>
            </w:r>
          </w:p>
          <w:p w:rsidR="006A32B3" w:rsidRPr="006A32B3" w:rsidRDefault="00927D24" w:rsidP="006A32B3">
            <w:pPr>
              <w:widowControl w:val="0"/>
              <w:rPr>
                <w:color w:val="000000"/>
                <w:sz w:val="24"/>
                <w:szCs w:val="24"/>
                <w:lang w:bidi="ru-RU"/>
              </w:rPr>
            </w:pPr>
            <w:r>
              <w:rPr>
                <w:color w:val="000000"/>
                <w:sz w:val="24"/>
                <w:szCs w:val="24"/>
                <w:lang w:bidi="ru-RU"/>
              </w:rPr>
              <w:t>руководитель у</w:t>
            </w:r>
            <w:r w:rsidR="006A32B3" w:rsidRPr="006A32B3">
              <w:rPr>
                <w:color w:val="000000"/>
                <w:sz w:val="24"/>
                <w:szCs w:val="24"/>
                <w:lang w:bidi="ru-RU"/>
              </w:rPr>
              <w:t>полномоченного органа или иное уполномоченное им лицо</w:t>
            </w:r>
          </w:p>
        </w:tc>
        <w:tc>
          <w:tcPr>
            <w:tcW w:w="2043" w:type="dxa"/>
            <w:gridSpan w:val="2"/>
            <w:tcBorders>
              <w:top w:val="single" w:sz="4" w:space="0" w:color="auto"/>
              <w:left w:val="single" w:sz="4" w:space="0" w:color="auto"/>
              <w:bottom w:val="single" w:sz="4" w:space="0" w:color="auto"/>
            </w:tcBorders>
            <w:shd w:val="clear" w:color="auto" w:fill="FFFFFF"/>
          </w:tcPr>
          <w:p w:rsidR="006A32B3" w:rsidRPr="006A32B3" w:rsidRDefault="00927D24" w:rsidP="006A32B3">
            <w:pPr>
              <w:widowControl w:val="0"/>
              <w:rPr>
                <w:color w:val="000000"/>
                <w:sz w:val="24"/>
                <w:szCs w:val="24"/>
                <w:lang w:bidi="ru-RU"/>
              </w:rPr>
            </w:pPr>
            <w:r>
              <w:rPr>
                <w:color w:val="000000"/>
                <w:sz w:val="24"/>
                <w:szCs w:val="24"/>
                <w:lang w:bidi="ru-RU"/>
              </w:rPr>
              <w:t>у</w:t>
            </w:r>
            <w:r w:rsidR="006A32B3" w:rsidRPr="006A32B3">
              <w:rPr>
                <w:color w:val="000000"/>
                <w:sz w:val="24"/>
                <w:szCs w:val="24"/>
                <w:lang w:bidi="ru-RU"/>
              </w:rPr>
              <w:t>полномоченный орган</w:t>
            </w:r>
          </w:p>
        </w:tc>
        <w:tc>
          <w:tcPr>
            <w:tcW w:w="1782" w:type="dxa"/>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color w:val="000000"/>
                <w:sz w:val="24"/>
                <w:szCs w:val="24"/>
                <w:lang w:bidi="ru-RU"/>
              </w:rPr>
            </w:pPr>
            <w:r w:rsidRPr="006A32B3">
              <w:rPr>
                <w:color w:val="000000"/>
                <w:sz w:val="24"/>
                <w:szCs w:val="24"/>
                <w:lang w:bidi="ru-RU"/>
              </w:rPr>
              <w:t>-</w:t>
            </w:r>
          </w:p>
        </w:tc>
        <w:tc>
          <w:tcPr>
            <w:tcW w:w="2605" w:type="dxa"/>
            <w:gridSpan w:val="3"/>
            <w:tcBorders>
              <w:top w:val="single" w:sz="4" w:space="0" w:color="auto"/>
              <w:left w:val="single" w:sz="4" w:space="0" w:color="auto"/>
              <w:bottom w:val="single" w:sz="4" w:space="0" w:color="auto"/>
              <w:right w:val="single" w:sz="4" w:space="0" w:color="auto"/>
            </w:tcBorders>
            <w:shd w:val="clear" w:color="auto" w:fill="FFFFFF"/>
          </w:tcPr>
          <w:p w:rsidR="006A32B3" w:rsidRPr="006A32B3" w:rsidRDefault="00927D24" w:rsidP="006A32B3">
            <w:pPr>
              <w:widowControl w:val="0"/>
              <w:rPr>
                <w:color w:val="000000"/>
                <w:sz w:val="24"/>
                <w:szCs w:val="24"/>
                <w:lang w:bidi="ru-RU"/>
              </w:rPr>
            </w:pPr>
            <w:r>
              <w:rPr>
                <w:color w:val="000000"/>
                <w:sz w:val="24"/>
                <w:szCs w:val="24"/>
                <w:lang w:bidi="ru-RU"/>
              </w:rPr>
              <w:t>р</w:t>
            </w:r>
            <w:r w:rsidR="006A32B3" w:rsidRPr="006A32B3">
              <w:rPr>
                <w:color w:val="000000"/>
                <w:sz w:val="24"/>
                <w:szCs w:val="24"/>
                <w:lang w:bidi="ru-RU"/>
              </w:rPr>
              <w:t>езультат предоставления муниципальной усл</w:t>
            </w:r>
            <w:r>
              <w:rPr>
                <w:color w:val="000000"/>
                <w:sz w:val="24"/>
                <w:szCs w:val="24"/>
                <w:lang w:bidi="ru-RU"/>
              </w:rPr>
              <w:t>уги, подписанный руководителем у</w:t>
            </w:r>
            <w:r w:rsidR="006A32B3" w:rsidRPr="006A32B3">
              <w:rPr>
                <w:color w:val="000000"/>
                <w:sz w:val="24"/>
                <w:szCs w:val="24"/>
                <w:lang w:bidi="ru-RU"/>
              </w:rPr>
              <w:t>полномоченного органа или иного уполномоченного им лица</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Height w:hRule="exact" w:val="288"/>
          <w:jc w:val="center"/>
        </w:trPr>
        <w:tc>
          <w:tcPr>
            <w:tcW w:w="15772" w:type="dxa"/>
            <w:gridSpan w:val="11"/>
            <w:tcBorders>
              <w:top w:val="single" w:sz="4" w:space="0" w:color="auto"/>
              <w:left w:val="single" w:sz="4" w:space="0" w:color="auto"/>
              <w:right w:val="single" w:sz="4" w:space="0" w:color="auto"/>
            </w:tcBorders>
            <w:shd w:val="clear" w:color="auto" w:fill="FFFFFF"/>
            <w:vAlign w:val="bottom"/>
          </w:tcPr>
          <w:p w:rsidR="006A32B3" w:rsidRPr="00997478" w:rsidRDefault="006A32B3" w:rsidP="006A32B3">
            <w:pPr>
              <w:widowControl w:val="0"/>
              <w:jc w:val="center"/>
              <w:rPr>
                <w:b/>
                <w:sz w:val="24"/>
                <w:szCs w:val="24"/>
                <w:lang w:eastAsia="en-US"/>
              </w:rPr>
            </w:pPr>
            <w:r w:rsidRPr="00997478">
              <w:rPr>
                <w:b/>
                <w:color w:val="000000"/>
                <w:sz w:val="24"/>
                <w:szCs w:val="24"/>
                <w:lang w:bidi="ru-RU"/>
              </w:rPr>
              <w:t>5. Выдача результата</w:t>
            </w:r>
          </w:p>
        </w:tc>
      </w:tr>
      <w:tr w:rsidR="006A32B3" w:rsidRPr="006A32B3" w:rsidTr="00927D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Height w:hRule="exact" w:val="2571"/>
          <w:jc w:val="center"/>
        </w:trPr>
        <w:tc>
          <w:tcPr>
            <w:tcW w:w="2280" w:type="dxa"/>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Результат муниципальной услуги, указанный в пункте 2.6 Административного регламента</w:t>
            </w:r>
          </w:p>
        </w:tc>
        <w:tc>
          <w:tcPr>
            <w:tcW w:w="3262" w:type="dxa"/>
            <w:tcBorders>
              <w:top w:val="single" w:sz="4" w:space="0" w:color="auto"/>
              <w:left w:val="single" w:sz="4" w:space="0" w:color="auto"/>
              <w:bottom w:val="single" w:sz="4" w:space="0" w:color="auto"/>
            </w:tcBorders>
            <w:shd w:val="clear" w:color="auto" w:fill="FFFFFF"/>
          </w:tcPr>
          <w:p w:rsidR="006A32B3" w:rsidRPr="006A32B3" w:rsidRDefault="00997478" w:rsidP="006A32B3">
            <w:pPr>
              <w:widowControl w:val="0"/>
              <w:rPr>
                <w:sz w:val="24"/>
                <w:szCs w:val="24"/>
                <w:lang w:eastAsia="en-US"/>
              </w:rPr>
            </w:pPr>
            <w:r>
              <w:rPr>
                <w:sz w:val="24"/>
                <w:szCs w:val="24"/>
                <w:lang w:eastAsia="en-US"/>
              </w:rPr>
              <w:t>в</w:t>
            </w:r>
            <w:r w:rsidR="006A32B3" w:rsidRPr="006A32B3">
              <w:rPr>
                <w:sz w:val="24"/>
                <w:szCs w:val="24"/>
                <w:lang w:eastAsia="en-US"/>
              </w:rPr>
              <w:t>ыдача (направление) результата</w:t>
            </w:r>
            <w:r w:rsidR="006A32B3" w:rsidRPr="006A32B3">
              <w:rPr>
                <w:color w:val="000000"/>
                <w:sz w:val="24"/>
                <w:szCs w:val="24"/>
                <w:lang w:bidi="ru-RU"/>
              </w:rPr>
              <w:t xml:space="preserve"> муниципальной услуги, указанного в пункте 2.6 Административного регламента, заявителю</w:t>
            </w:r>
          </w:p>
        </w:tc>
        <w:tc>
          <w:tcPr>
            <w:tcW w:w="1689"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rFonts w:ascii="Microsoft Sans Serif" w:eastAsia="Microsoft Sans Serif" w:hAnsi="Microsoft Sans Serif" w:cs="Microsoft Sans Serif"/>
                <w:color w:val="000000"/>
                <w:sz w:val="10"/>
                <w:szCs w:val="10"/>
                <w:lang w:bidi="ru-RU"/>
              </w:rPr>
            </w:pPr>
            <w:r w:rsidRPr="006A32B3">
              <w:rPr>
                <w:color w:val="000000"/>
                <w:sz w:val="24"/>
                <w:szCs w:val="24"/>
                <w:lang w:bidi="ru-RU"/>
              </w:rPr>
              <w:t>1 рабочий день со дня получения</w:t>
            </w:r>
            <w:r w:rsidRPr="006A32B3">
              <w:rPr>
                <w:rFonts w:ascii="Microsoft Sans Serif" w:eastAsia="Microsoft Sans Serif" w:hAnsi="Microsoft Sans Serif" w:cs="Microsoft Sans Serif"/>
                <w:color w:val="000000"/>
                <w:sz w:val="24"/>
                <w:szCs w:val="24"/>
                <w:lang w:bidi="ru-RU"/>
              </w:rPr>
              <w:t xml:space="preserve"> </w:t>
            </w:r>
            <w:r w:rsidRPr="006A32B3">
              <w:rPr>
                <w:color w:val="000000"/>
                <w:sz w:val="24"/>
                <w:szCs w:val="24"/>
                <w:lang w:bidi="ru-RU"/>
              </w:rPr>
              <w:t>результата предоставления муниципальной услуги</w:t>
            </w:r>
          </w:p>
        </w:tc>
        <w:tc>
          <w:tcPr>
            <w:tcW w:w="2141" w:type="dxa"/>
            <w:gridSpan w:val="2"/>
            <w:tcBorders>
              <w:top w:val="single" w:sz="4" w:space="0" w:color="auto"/>
              <w:left w:val="single" w:sz="4" w:space="0" w:color="auto"/>
              <w:bottom w:val="single" w:sz="4" w:space="0" w:color="auto"/>
            </w:tcBorders>
            <w:shd w:val="clear" w:color="auto" w:fill="FFFFFF"/>
          </w:tcPr>
          <w:p w:rsidR="006A32B3" w:rsidRPr="006A32B3" w:rsidRDefault="006A32B3" w:rsidP="006A32B3">
            <w:pPr>
              <w:widowControl w:val="0"/>
              <w:rPr>
                <w:sz w:val="24"/>
                <w:szCs w:val="24"/>
                <w:lang w:eastAsia="en-US"/>
              </w:rPr>
            </w:pPr>
            <w:r w:rsidRPr="006A32B3">
              <w:rPr>
                <w:color w:val="000000"/>
                <w:sz w:val="24"/>
                <w:szCs w:val="24"/>
                <w:lang w:bidi="ru-RU"/>
              </w:rPr>
              <w:t>должностное лицо, ответственное за предоставление муниципальной услуги</w:t>
            </w:r>
          </w:p>
        </w:tc>
        <w:tc>
          <w:tcPr>
            <w:tcW w:w="2043" w:type="dxa"/>
            <w:gridSpan w:val="2"/>
            <w:tcBorders>
              <w:top w:val="single" w:sz="4" w:space="0" w:color="auto"/>
              <w:left w:val="single" w:sz="4" w:space="0" w:color="auto"/>
              <w:bottom w:val="single" w:sz="4" w:space="0" w:color="auto"/>
            </w:tcBorders>
            <w:shd w:val="clear" w:color="auto" w:fill="FFFFFF"/>
          </w:tcPr>
          <w:p w:rsidR="006A32B3" w:rsidRPr="006A32B3" w:rsidRDefault="00997478" w:rsidP="006A32B3">
            <w:pPr>
              <w:widowControl w:val="0"/>
              <w:rPr>
                <w:rFonts w:ascii="Microsoft Sans Serif" w:eastAsia="Microsoft Sans Serif" w:hAnsi="Microsoft Sans Serif" w:cs="Microsoft Sans Serif"/>
                <w:color w:val="000000"/>
                <w:sz w:val="10"/>
                <w:szCs w:val="10"/>
                <w:lang w:bidi="ru-RU"/>
              </w:rPr>
            </w:pPr>
            <w:r>
              <w:rPr>
                <w:color w:val="000000"/>
                <w:sz w:val="24"/>
                <w:szCs w:val="24"/>
                <w:lang w:bidi="ru-RU"/>
              </w:rPr>
              <w:t>у</w:t>
            </w:r>
            <w:r w:rsidR="006A32B3" w:rsidRPr="006A32B3">
              <w:rPr>
                <w:color w:val="000000"/>
                <w:sz w:val="24"/>
                <w:szCs w:val="24"/>
                <w:lang w:bidi="ru-RU"/>
              </w:rPr>
              <w:t>полномоченный орган</w:t>
            </w:r>
          </w:p>
        </w:tc>
        <w:tc>
          <w:tcPr>
            <w:tcW w:w="1782" w:type="dxa"/>
            <w:tcBorders>
              <w:top w:val="single" w:sz="4" w:space="0" w:color="auto"/>
              <w:left w:val="single" w:sz="4" w:space="0" w:color="auto"/>
              <w:bottom w:val="single" w:sz="4" w:space="0" w:color="auto"/>
            </w:tcBorders>
            <w:shd w:val="clear" w:color="auto" w:fill="FFFFFF"/>
          </w:tcPr>
          <w:p w:rsidR="006A32B3" w:rsidRPr="006A32B3" w:rsidRDefault="00997478" w:rsidP="006A32B3">
            <w:pPr>
              <w:widowControl w:val="0"/>
              <w:rPr>
                <w:rFonts w:ascii="Microsoft Sans Serif" w:eastAsia="Microsoft Sans Serif" w:hAnsi="Microsoft Sans Serif" w:cs="Microsoft Sans Serif"/>
                <w:color w:val="000000"/>
                <w:sz w:val="10"/>
                <w:szCs w:val="10"/>
                <w:lang w:bidi="ru-RU"/>
              </w:rPr>
            </w:pPr>
            <w:r>
              <w:rPr>
                <w:color w:val="000000"/>
                <w:sz w:val="24"/>
                <w:szCs w:val="24"/>
                <w:lang w:bidi="ru-RU"/>
              </w:rPr>
              <w:t>у</w:t>
            </w:r>
            <w:r w:rsidR="006A32B3" w:rsidRPr="006A32B3">
              <w:rPr>
                <w:color w:val="000000"/>
                <w:sz w:val="24"/>
                <w:szCs w:val="24"/>
                <w:lang w:bidi="ru-RU"/>
              </w:rPr>
              <w:t>казание заявителем в Запросе способа выдачи результата муниципальной услуги лично или почтовым отправлением</w:t>
            </w:r>
          </w:p>
        </w:tc>
        <w:tc>
          <w:tcPr>
            <w:tcW w:w="2575" w:type="dxa"/>
            <w:gridSpan w:val="2"/>
            <w:tcBorders>
              <w:top w:val="single" w:sz="4" w:space="0" w:color="auto"/>
              <w:left w:val="single" w:sz="4" w:space="0" w:color="auto"/>
              <w:bottom w:val="single" w:sz="4" w:space="0" w:color="auto"/>
              <w:right w:val="single" w:sz="4" w:space="0" w:color="auto"/>
            </w:tcBorders>
            <w:shd w:val="clear" w:color="auto" w:fill="FFFFFF"/>
          </w:tcPr>
          <w:p w:rsidR="006A32B3" w:rsidRPr="006A32B3" w:rsidRDefault="00997478" w:rsidP="006A32B3">
            <w:pPr>
              <w:widowControl w:val="0"/>
              <w:rPr>
                <w:sz w:val="24"/>
                <w:szCs w:val="24"/>
                <w:lang w:eastAsia="en-US"/>
              </w:rPr>
            </w:pPr>
            <w:r>
              <w:rPr>
                <w:sz w:val="24"/>
                <w:szCs w:val="24"/>
                <w:lang w:eastAsia="en-US"/>
              </w:rPr>
              <w:t>в</w:t>
            </w:r>
            <w:r w:rsidR="006A32B3" w:rsidRPr="006A32B3">
              <w:rPr>
                <w:sz w:val="24"/>
                <w:szCs w:val="24"/>
                <w:lang w:eastAsia="en-US"/>
              </w:rPr>
              <w:t>ыдача (направление) результата муниципальной услуги заявителю в форме бумажного документа</w:t>
            </w:r>
          </w:p>
        </w:tc>
      </w:tr>
    </w:tbl>
    <w:p w:rsidR="006A32B3" w:rsidRPr="006A32B3" w:rsidRDefault="006A32B3" w:rsidP="006A32B3">
      <w:pPr>
        <w:widowControl w:val="0"/>
        <w:spacing w:line="1" w:lineRule="exact"/>
        <w:rPr>
          <w:rFonts w:ascii="Microsoft Sans Serif" w:eastAsia="Microsoft Sans Serif" w:hAnsi="Microsoft Sans Serif" w:cs="Microsoft Sans Serif"/>
          <w:color w:val="000000"/>
          <w:sz w:val="2"/>
          <w:szCs w:val="2"/>
          <w:lang w:bidi="ru-RU"/>
        </w:rPr>
        <w:sectPr w:rsidR="006A32B3" w:rsidRPr="006A32B3" w:rsidSect="00E321FC">
          <w:headerReference w:type="even" r:id="rId35"/>
          <w:headerReference w:type="default" r:id="rId36"/>
          <w:footerReference w:type="even" r:id="rId37"/>
          <w:footerReference w:type="default" r:id="rId38"/>
          <w:pgSz w:w="16838" w:h="11906" w:orient="landscape"/>
          <w:pgMar w:top="567" w:right="1134" w:bottom="142" w:left="1134" w:header="709" w:footer="709" w:gutter="0"/>
          <w:cols w:space="708"/>
          <w:titlePg/>
          <w:docGrid w:linePitch="360"/>
        </w:sectPr>
      </w:pPr>
    </w:p>
    <w:p w:rsidR="00404AC6" w:rsidRDefault="00404AC6" w:rsidP="00997478">
      <w:pPr>
        <w:jc w:val="both"/>
        <w:rPr>
          <w:rFonts w:eastAsia="Calibri"/>
          <w:lang w:eastAsia="en-US"/>
        </w:rPr>
      </w:pPr>
    </w:p>
    <w:sectPr w:rsidR="00404AC6" w:rsidSect="000A58C2">
      <w:pgSz w:w="16838" w:h="11906" w:orient="landscape"/>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FC" w:rsidRDefault="00E321FC">
      <w:r>
        <w:separator/>
      </w:r>
    </w:p>
  </w:endnote>
  <w:endnote w:type="continuationSeparator" w:id="0">
    <w:p w:rsidR="00E321FC" w:rsidRDefault="00E3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FC" w:rsidRDefault="00E321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FC" w:rsidRPr="001C0749" w:rsidRDefault="00E321FC" w:rsidP="00E321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FC" w:rsidRDefault="00E321FC">
      <w:r>
        <w:separator/>
      </w:r>
    </w:p>
  </w:footnote>
  <w:footnote w:type="continuationSeparator" w:id="0">
    <w:p w:rsidR="00E321FC" w:rsidRDefault="00E321FC">
      <w:r>
        <w:continuationSeparator/>
      </w:r>
    </w:p>
  </w:footnote>
  <w:footnote w:id="1">
    <w:p w:rsidR="00E321FC" w:rsidRPr="00652879" w:rsidRDefault="00E321FC" w:rsidP="000A58C2">
      <w:pPr>
        <w:pStyle w:val="afffffc"/>
        <w:rPr>
          <w:sz w:val="16"/>
        </w:rPr>
      </w:pPr>
      <w:r w:rsidRPr="00652879">
        <w:rPr>
          <w:rStyle w:val="afffffe"/>
          <w:sz w:val="16"/>
        </w:rPr>
        <w:footnoteRef/>
      </w:r>
      <w:r w:rsidRPr="00652879">
        <w:rPr>
          <w:sz w:val="16"/>
        </w:rPr>
        <w:t xml:space="preserve"> Указать, если требуется использование только части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045258"/>
      <w:docPartObj>
        <w:docPartGallery w:val="Page Numbers (Top of Page)"/>
        <w:docPartUnique/>
      </w:docPartObj>
    </w:sdtPr>
    <w:sdtEndPr/>
    <w:sdtContent>
      <w:p w:rsidR="00E321FC" w:rsidRDefault="00E321FC">
        <w:pPr>
          <w:pStyle w:val="a4"/>
          <w:jc w:val="center"/>
        </w:pPr>
        <w:r>
          <w:fldChar w:fldCharType="begin"/>
        </w:r>
        <w:r>
          <w:instrText>PAGE   \* MERGEFORMAT</w:instrText>
        </w:r>
        <w:r>
          <w:fldChar w:fldCharType="separate"/>
        </w:r>
        <w:r w:rsidR="00240D62">
          <w:rPr>
            <w:noProof/>
          </w:rPr>
          <w:t>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FC" w:rsidRDefault="00E321FC">
    <w:pPr>
      <w:spacing w:line="1" w:lineRule="exact"/>
    </w:pPr>
    <w:r>
      <w:rPr>
        <w:noProof/>
      </w:rPr>
      <mc:AlternateContent>
        <mc:Choice Requires="wps">
          <w:drawing>
            <wp:anchor distT="0" distB="0" distL="0" distR="0" simplePos="0" relativeHeight="251658752" behindDoc="1" locked="0" layoutInCell="1" allowOverlap="1" wp14:anchorId="09087864" wp14:editId="24FF492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E321FC" w:rsidRDefault="00E321FC">
                          <w:pPr>
                            <w:pStyle w:val="afffffffb"/>
                            <w:shd w:val="clear" w:color="auto" w:fill="auto"/>
                          </w:pPr>
                          <w:r>
                            <w:fldChar w:fldCharType="begin"/>
                          </w:r>
                          <w:r>
                            <w:instrText xml:space="preserve"> PAGE \* MERGEFORMAT </w:instrText>
                          </w:r>
                          <w:r>
                            <w:fldChar w:fldCharType="separate"/>
                          </w:r>
                          <w:r>
                            <w:rPr>
                              <w:noProof/>
                            </w:rPr>
                            <w:t>33</w:t>
                          </w:r>
                          <w:r>
                            <w:fldChar w:fldCharType="end"/>
                          </w:r>
                        </w:p>
                      </w:txbxContent>
                    </wps:txbx>
                    <wps:bodyPr wrap="none" lIns="0" tIns="0" rIns="0" bIns="0">
                      <a:spAutoFit/>
                    </wps:bodyPr>
                  </wps:wsp>
                </a:graphicData>
              </a:graphic>
            </wp:anchor>
          </w:drawing>
        </mc:Choice>
        <mc:Fallback>
          <w:pict>
            <v:shapetype w14:anchorId="09087864" id="_x0000_t202" coordsize="21600,21600" o:spt="202" path="m,l,21600r21600,l21600,xe">
              <v:stroke joinstyle="miter"/>
              <v:path gradientshapeok="t" o:connecttype="rect"/>
            </v:shapetype>
            <v:shape id="Shape 141" o:spid="_x0000_s1026" type="#_x0000_t202" style="position:absolute;margin-left:418.4pt;margin-top:23.7pt;width:6pt;height:9.6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" filled="f" stroked="f">
              <v:textbox style="mso-fit-shape-to-text:t" inset="0,0,0,0">
                <w:txbxContent>
                  <w:p w:rsidR="00E321FC" w:rsidRDefault="00E321FC">
                    <w:pPr>
                      <w:pStyle w:val="afffffffb"/>
                      <w:shd w:val="clear" w:color="auto" w:fill="auto"/>
                    </w:pPr>
                    <w:r>
                      <w:fldChar w:fldCharType="begin"/>
                    </w:r>
                    <w:r>
                      <w:instrText xml:space="preserve"> PAGE \* MERGEFORMAT </w:instrText>
                    </w:r>
                    <w:r>
                      <w:fldChar w:fldCharType="separate"/>
                    </w:r>
                    <w:r>
                      <w:rPr>
                        <w:noProof/>
                      </w:rPr>
                      <w:t>33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FC" w:rsidRDefault="00E321FC">
    <w:pPr>
      <w:spacing w:line="1" w:lineRule="exact"/>
    </w:pPr>
    <w:r>
      <w:rPr>
        <w:noProof/>
      </w:rPr>
      <mc:AlternateContent>
        <mc:Choice Requires="wps">
          <w:drawing>
            <wp:anchor distT="0" distB="0" distL="0" distR="0" simplePos="0" relativeHeight="251656704" behindDoc="1" locked="0" layoutInCell="1" allowOverlap="1" wp14:anchorId="70A6392D" wp14:editId="33EC75A6">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E321FC" w:rsidRDefault="00E321FC">
                          <w:pPr>
                            <w:pStyle w:val="afffffffb"/>
                            <w:shd w:val="clear" w:color="auto" w:fill="auto"/>
                          </w:pPr>
                          <w:r>
                            <w:fldChar w:fldCharType="begin"/>
                          </w:r>
                          <w:r>
                            <w:instrText xml:space="preserve"> PAGE \* MERGEFORMAT </w:instrText>
                          </w:r>
                          <w:r>
                            <w:fldChar w:fldCharType="separate"/>
                          </w:r>
                          <w:r w:rsidR="00986614">
                            <w:rPr>
                              <w:noProof/>
                            </w:rPr>
                            <w:t>36</w:t>
                          </w:r>
                          <w:r>
                            <w:fldChar w:fldCharType="end"/>
                          </w:r>
                        </w:p>
                      </w:txbxContent>
                    </wps:txbx>
                    <wps:bodyPr wrap="none" lIns="0" tIns="0" rIns="0" bIns="0">
                      <a:spAutoFit/>
                    </wps:bodyPr>
                  </wps:wsp>
                </a:graphicData>
              </a:graphic>
            </wp:anchor>
          </w:drawing>
        </mc:Choice>
        <mc:Fallback>
          <w:pict>
            <v:shapetype w14:anchorId="70A6392D" id="_x0000_t202" coordsize="21600,21600" o:spt="202" path="m,l,21600r21600,l21600,xe">
              <v:stroke joinstyle="miter"/>
              <v:path gradientshapeok="t" o:connecttype="rect"/>
            </v:shapetype>
            <v:shape id="Shape 139" o:spid="_x0000_s1027" type="#_x0000_t202" style="position:absolute;margin-left:418.4pt;margin-top:23.7pt;width:6pt;height:9.6pt;z-index:-2516597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1wBgspgBAAArAwAA&#10;DgAAAAAAAAAAAAAAAAAuAgAAZHJzL2Uyb0RvYy54bWxQSwECLQAUAAYACAAAACEAc0Mf+NwAAAAJ&#10;AQAADwAAAAAAAAAAAAAAAADyAwAAZHJzL2Rvd25yZXYueG1sUEsFBgAAAAAEAAQA8wAAAPsEAAAA&#10;AA==&#10;" filled="f" stroked="f">
              <v:textbox style="mso-fit-shape-to-text:t" inset="0,0,0,0">
                <w:txbxContent>
                  <w:p w:rsidR="00E321FC" w:rsidRDefault="00E321FC">
                    <w:pPr>
                      <w:pStyle w:val="afffffffb"/>
                      <w:shd w:val="clear" w:color="auto" w:fill="auto"/>
                    </w:pPr>
                    <w:r>
                      <w:fldChar w:fldCharType="begin"/>
                    </w:r>
                    <w:r>
                      <w:instrText xml:space="preserve"> PAGE \* MERGEFORMAT </w:instrText>
                    </w:r>
                    <w:r>
                      <w:fldChar w:fldCharType="separate"/>
                    </w:r>
                    <w:r w:rsidR="00986614">
                      <w:rPr>
                        <w:noProof/>
                      </w:rPr>
                      <w:t>36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F52C97"/>
    <w:multiLevelType w:val="multilevel"/>
    <w:tmpl w:val="A97A4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9057DE"/>
    <w:multiLevelType w:val="multilevel"/>
    <w:tmpl w:val="4F4EC728"/>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15:restartNumberingAfterBreak="0">
    <w:nsid w:val="11040288"/>
    <w:multiLevelType w:val="multilevel"/>
    <w:tmpl w:val="58F2A2B2"/>
    <w:lvl w:ilvl="0">
      <w:start w:val="1"/>
      <w:numFmt w:val="decimal"/>
      <w:lvlText w:val="2.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E76C6E"/>
    <w:multiLevelType w:val="multilevel"/>
    <w:tmpl w:val="70C46EA2"/>
    <w:lvl w:ilvl="0">
      <w:start w:val="2"/>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19.%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AE7434F"/>
    <w:multiLevelType w:val="multilevel"/>
    <w:tmpl w:val="E4B0EBA8"/>
    <w:lvl w:ilvl="0">
      <w:start w:val="5"/>
      <w:numFmt w:val="decimal"/>
      <w:lvlText w:val="%1."/>
      <w:lvlJc w:val="left"/>
      <w:pPr>
        <w:ind w:left="600" w:hanging="600"/>
      </w:pPr>
      <w:rPr>
        <w:rFonts w:hint="default"/>
        <w:color w:val="000000"/>
      </w:rPr>
    </w:lvl>
    <w:lvl w:ilvl="1">
      <w:start w:val="2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2" w15:restartNumberingAfterBreak="0">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2F694E"/>
    <w:multiLevelType w:val="multilevel"/>
    <w:tmpl w:val="339C6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7850A3"/>
    <w:multiLevelType w:val="multilevel"/>
    <w:tmpl w:val="56F2D7C4"/>
    <w:lvl w:ilvl="0">
      <w:start w:val="1"/>
      <w:numFmt w:val="decimal"/>
      <w:lvlText w:val="2.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CA01BA"/>
    <w:multiLevelType w:val="multilevel"/>
    <w:tmpl w:val="3D02DDBE"/>
    <w:lvl w:ilvl="0">
      <w:start w:val="2"/>
      <w:numFmt w:val="decimal"/>
      <w:lvlText w:val="%1."/>
      <w:lvlJc w:val="left"/>
      <w:pPr>
        <w:ind w:left="825" w:hanging="825"/>
      </w:pPr>
      <w:rPr>
        <w:rFonts w:hint="default"/>
      </w:rPr>
    </w:lvl>
    <w:lvl w:ilvl="1">
      <w:start w:val="11"/>
      <w:numFmt w:val="decimal"/>
      <w:lvlText w:val="%1.%2."/>
      <w:lvlJc w:val="left"/>
      <w:pPr>
        <w:ind w:left="1395" w:hanging="825"/>
      </w:pPr>
      <w:rPr>
        <w:rFonts w:hint="default"/>
      </w:rPr>
    </w:lvl>
    <w:lvl w:ilvl="2">
      <w:start w:val="1"/>
      <w:numFmt w:val="decimal"/>
      <w:lvlText w:val="%1.12.%3."/>
      <w:lvlJc w:val="left"/>
      <w:pPr>
        <w:ind w:left="1965" w:hanging="825"/>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17" w15:restartNumberingAfterBreak="0">
    <w:nsid w:val="4E13753E"/>
    <w:multiLevelType w:val="hybridMultilevel"/>
    <w:tmpl w:val="603C3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2463E"/>
    <w:multiLevelType w:val="multilevel"/>
    <w:tmpl w:val="E58E3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220F2"/>
    <w:multiLevelType w:val="hybridMultilevel"/>
    <w:tmpl w:val="F8764FAC"/>
    <w:lvl w:ilvl="0" w:tplc="8012D1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738338BE"/>
    <w:multiLevelType w:val="multilevel"/>
    <w:tmpl w:val="37F41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9"/>
  </w:num>
  <w:num w:numId="4">
    <w:abstractNumId w:val="14"/>
  </w:num>
  <w:num w:numId="5">
    <w:abstractNumId w:val="8"/>
  </w:num>
  <w:num w:numId="6">
    <w:abstractNumId w:val="23"/>
  </w:num>
  <w:num w:numId="7">
    <w:abstractNumId w:val="15"/>
  </w:num>
  <w:num w:numId="8">
    <w:abstractNumId w:val="20"/>
  </w:num>
  <w:num w:numId="9">
    <w:abstractNumId w:val="12"/>
  </w:num>
  <w:num w:numId="10">
    <w:abstractNumId w:val="7"/>
  </w:num>
  <w:num w:numId="11">
    <w:abstractNumId w:val="22"/>
  </w:num>
  <w:num w:numId="12">
    <w:abstractNumId w:val="18"/>
  </w:num>
  <w:num w:numId="13">
    <w:abstractNumId w:val="13"/>
  </w:num>
  <w:num w:numId="14">
    <w:abstractNumId w:val="6"/>
  </w:num>
  <w:num w:numId="15">
    <w:abstractNumId w:val="16"/>
  </w:num>
  <w:num w:numId="16">
    <w:abstractNumId w:val="10"/>
  </w:num>
  <w:num w:numId="17">
    <w:abstractNumId w:val="21"/>
  </w:num>
  <w:num w:numId="18">
    <w:abstractNumId w:val="17"/>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7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2073"/>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54AA"/>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952"/>
    <w:rsid w:val="00185FE0"/>
    <w:rsid w:val="001911A0"/>
    <w:rsid w:val="00192586"/>
    <w:rsid w:val="00193238"/>
    <w:rsid w:val="0019333A"/>
    <w:rsid w:val="00193515"/>
    <w:rsid w:val="00193550"/>
    <w:rsid w:val="001A0137"/>
    <w:rsid w:val="001A074B"/>
    <w:rsid w:val="001A09B1"/>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442E"/>
    <w:rsid w:val="001F49E1"/>
    <w:rsid w:val="001F55FB"/>
    <w:rsid w:val="001F57F1"/>
    <w:rsid w:val="002006CC"/>
    <w:rsid w:val="00201DD7"/>
    <w:rsid w:val="00202C09"/>
    <w:rsid w:val="002049E2"/>
    <w:rsid w:val="0020543B"/>
    <w:rsid w:val="00206E05"/>
    <w:rsid w:val="00207E58"/>
    <w:rsid w:val="0021455F"/>
    <w:rsid w:val="00215140"/>
    <w:rsid w:val="002219A4"/>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0D62"/>
    <w:rsid w:val="002413B5"/>
    <w:rsid w:val="00241888"/>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86250"/>
    <w:rsid w:val="00292AB0"/>
    <w:rsid w:val="002953D5"/>
    <w:rsid w:val="002954C9"/>
    <w:rsid w:val="002964E5"/>
    <w:rsid w:val="002971E4"/>
    <w:rsid w:val="002A2381"/>
    <w:rsid w:val="002A264B"/>
    <w:rsid w:val="002A51A2"/>
    <w:rsid w:val="002A6D69"/>
    <w:rsid w:val="002A7193"/>
    <w:rsid w:val="002B07F7"/>
    <w:rsid w:val="002B3AA0"/>
    <w:rsid w:val="002B59BF"/>
    <w:rsid w:val="002C0F4C"/>
    <w:rsid w:val="002C147A"/>
    <w:rsid w:val="002C3BFF"/>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579C"/>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5A92"/>
    <w:rsid w:val="0042656E"/>
    <w:rsid w:val="004277B2"/>
    <w:rsid w:val="00427AE7"/>
    <w:rsid w:val="004331AA"/>
    <w:rsid w:val="004341C4"/>
    <w:rsid w:val="00434373"/>
    <w:rsid w:val="004360F3"/>
    <w:rsid w:val="00436773"/>
    <w:rsid w:val="00436F7F"/>
    <w:rsid w:val="00437C71"/>
    <w:rsid w:val="0044068E"/>
    <w:rsid w:val="00442913"/>
    <w:rsid w:val="004432B9"/>
    <w:rsid w:val="00444A6E"/>
    <w:rsid w:val="00445046"/>
    <w:rsid w:val="004460D2"/>
    <w:rsid w:val="00451D35"/>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7ED"/>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474"/>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5200"/>
    <w:rsid w:val="008A33BF"/>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27D24"/>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614"/>
    <w:rsid w:val="00986774"/>
    <w:rsid w:val="00986A2F"/>
    <w:rsid w:val="00993845"/>
    <w:rsid w:val="00997478"/>
    <w:rsid w:val="00997BC5"/>
    <w:rsid w:val="009A0EE9"/>
    <w:rsid w:val="009A13C1"/>
    <w:rsid w:val="009A3300"/>
    <w:rsid w:val="009A4F8F"/>
    <w:rsid w:val="009A54D2"/>
    <w:rsid w:val="009A7BB0"/>
    <w:rsid w:val="009B4EA4"/>
    <w:rsid w:val="009B5522"/>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3F6"/>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1224"/>
    <w:rsid w:val="00B41A6F"/>
    <w:rsid w:val="00B44254"/>
    <w:rsid w:val="00B44779"/>
    <w:rsid w:val="00B45BA5"/>
    <w:rsid w:val="00B45CB6"/>
    <w:rsid w:val="00B46C2F"/>
    <w:rsid w:val="00B516A3"/>
    <w:rsid w:val="00B52303"/>
    <w:rsid w:val="00B56A04"/>
    <w:rsid w:val="00B60BDB"/>
    <w:rsid w:val="00B60EB3"/>
    <w:rsid w:val="00B6449A"/>
    <w:rsid w:val="00B65845"/>
    <w:rsid w:val="00B65A2B"/>
    <w:rsid w:val="00B66923"/>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301A"/>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21FC"/>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530"/>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2D07"/>
    <w:rsid w:val="00F53031"/>
    <w:rsid w:val="00F544F3"/>
    <w:rsid w:val="00F54C65"/>
    <w:rsid w:val="00F605BA"/>
    <w:rsid w:val="00F61312"/>
    <w:rsid w:val="00F62EF4"/>
    <w:rsid w:val="00F63A60"/>
    <w:rsid w:val="00F63C3A"/>
    <w:rsid w:val="00F650B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5521"/>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rsid w:val="002C3BF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a">
    <w:name w:val="Заголовок №1_"/>
    <w:basedOn w:val="a1"/>
    <w:link w:val="1fffb"/>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b">
    <w:name w:val="Заголовок №1"/>
    <w:basedOn w:val="a"/>
    <w:link w:val="1fffa"/>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UN\content\act\9cf2f1c3-393d-4051-a52d-9923b0e51c0c.html" TargetMode="External"/><Relationship Id="rId18" Type="http://schemas.openxmlformats.org/officeDocument/2006/relationships/hyperlink" Target="file:///\\SUN\content\act\bba0bfb1-06c7-4e50-a8d3-fe1045784bf1.html" TargetMode="External"/><Relationship Id="rId26" Type="http://schemas.openxmlformats.org/officeDocument/2006/relationships/hyperlink" Target="file:///C:\content\act\bba0bfb1-06c7-4e50-a8d3-fe1045784bf1.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content\act\bba0bfb1-06c7-4e50-a8d3-fe1045784bf1.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SUN\content\act\9cf2f1c3-393d-4051-a52d-9923b0e51c0c.html" TargetMode="External"/><Relationship Id="rId17" Type="http://schemas.openxmlformats.org/officeDocument/2006/relationships/hyperlink" Target="file:///\\SUN\content\act\bedb8d87-fb71-47d6-a08b-7000caa8861a.html" TargetMode="External"/><Relationship Id="rId25" Type="http://schemas.openxmlformats.org/officeDocument/2006/relationships/hyperlink" Target="file:///C:\content\act\bba0bfb1-06c7-4e50-a8d3-fe1045784bf1.html" TargetMode="External"/><Relationship Id="rId33" Type="http://schemas.openxmlformats.org/officeDocument/2006/relationships/hyperlink" Target="file:///C:\content\act\bba0bfb1-06c7-4e50-a8d3-fe1045784bf1.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SUN\content\act\0a02e7ab-81dc-427b-9bb7-abfb1e14bdf3.html" TargetMode="External"/><Relationship Id="rId20" Type="http://schemas.openxmlformats.org/officeDocument/2006/relationships/hyperlink" Target="file:///C:\content\act\bba0bfb1-06c7-4e50-a8d3-fe1045784bf1.html" TargetMode="External"/><Relationship Id="rId29" Type="http://schemas.openxmlformats.org/officeDocument/2006/relationships/hyperlink" Target="file:///C:\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UN\content\act\ca1ffdad-f3dc-415b-8dc1-7ac39d8661fc.html" TargetMode="External"/><Relationship Id="rId24" Type="http://schemas.openxmlformats.org/officeDocument/2006/relationships/hyperlink" Target="file:///C:\content\act\bba0bfb1-06c7-4e50-a8d3-fe1045784bf1.html" TargetMode="External"/><Relationship Id="rId32" Type="http://schemas.openxmlformats.org/officeDocument/2006/relationships/hyperlink" Target="file:///C:\content\act\bba0bfb1-06c7-4e50-a8d3-fe1045784bf1.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SUN\content\act\4f48675c-2dc2-4b7b-8f43-c7d17ab9072f.html" TargetMode="External"/><Relationship Id="rId23" Type="http://schemas.openxmlformats.org/officeDocument/2006/relationships/hyperlink" Target="file:///C:\content\act\bba0bfb1-06c7-4e50-a8d3-fe1045784bf1.html" TargetMode="External"/><Relationship Id="rId28" Type="http://schemas.openxmlformats.org/officeDocument/2006/relationships/hyperlink" Target="file:///C:\content\act\bba0bfb1-06c7-4e50-a8d3-fe1045784bf1.html" TargetMode="External"/><Relationship Id="rId36" Type="http://schemas.openxmlformats.org/officeDocument/2006/relationships/header" Target="header3.xml"/><Relationship Id="rId10" Type="http://schemas.openxmlformats.org/officeDocument/2006/relationships/hyperlink" Target="file:///\\SUN\content\act\bba0bfb1-06c7-4e50-a8d3-fe1045784bf1.html" TargetMode="External"/><Relationship Id="rId19" Type="http://schemas.openxmlformats.org/officeDocument/2006/relationships/hyperlink" Target="file:///\\SUN\content\act\bba0bfb1-06c7-4e50-a8d3-fe1045784bf1.html" TargetMode="External"/><Relationship Id="rId31"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file:///\\SUN\content\act\9cf2f1c3-393d-4051-a52d-9923b0e51c0c.html" TargetMode="External"/><Relationship Id="rId14" Type="http://schemas.openxmlformats.org/officeDocument/2006/relationships/hyperlink" Target="file:///\\SUN\content\act\96e20c02-1b12-465a-b64c-24aa92270007.html" TargetMode="External"/><Relationship Id="rId22" Type="http://schemas.openxmlformats.org/officeDocument/2006/relationships/hyperlink" Target="file:///C:\content\act\bba0bfb1-06c7-4e50-a8d3-fe1045784bf1.html" TargetMode="External"/><Relationship Id="rId27" Type="http://schemas.openxmlformats.org/officeDocument/2006/relationships/hyperlink" Target="file:///C:\content\act\bba0bfb1-06c7-4e50-a8d3-fe1045784bf1.html" TargetMode="External"/><Relationship Id="rId30" Type="http://schemas.openxmlformats.org/officeDocument/2006/relationships/hyperlink" Target="file:///C:\content\act\bba0bfb1-06c7-4e50-a8d3-fe1045784bf1.htm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DC18-D786-4847-9F3B-19EE53B3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12776</Words>
  <Characters>72829</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Власенко Ксения Николаевна</cp:lastModifiedBy>
  <cp:revision>2</cp:revision>
  <cp:lastPrinted>2023-06-29T09:35:00Z</cp:lastPrinted>
  <dcterms:created xsi:type="dcterms:W3CDTF">2023-10-16T12:06:00Z</dcterms:created>
  <dcterms:modified xsi:type="dcterms:W3CDTF">2023-10-16T12:06:00Z</dcterms:modified>
</cp:coreProperties>
</file>