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26" w:rsidRPr="00C7127E" w:rsidRDefault="008F7D26" w:rsidP="001D7C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F7D26" w:rsidRPr="00C7127E" w:rsidRDefault="008F7D26" w:rsidP="0093269D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Административные процедуры предоставления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государственной </w:t>
      </w: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услуги </w:t>
      </w:r>
    </w:p>
    <w:p w:rsidR="008F7D26" w:rsidRPr="00C7127E" w:rsidRDefault="008F7D26" w:rsidP="0093269D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на государственную регистрацию </w:t>
      </w:r>
      <w:r w:rsidRPr="000B4A31">
        <w:rPr>
          <w:rFonts w:ascii="Times New Roman" w:hAnsi="Times New Roman"/>
          <w:b/>
          <w:color w:val="0070C0"/>
          <w:sz w:val="24"/>
          <w:szCs w:val="24"/>
        </w:rPr>
        <w:t>установления отцовства</w:t>
      </w:r>
    </w:p>
    <w:p w:rsidR="008F7D26" w:rsidRPr="00860E47" w:rsidRDefault="008F7D26" w:rsidP="0093269D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 xml:space="preserve">64.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(заявителя) в орган, предоставляющий государственную услугу, с одновременным представлением всех надлежащим образом оформленных документов, предусмотренных </w:t>
      </w:r>
      <w:hyperlink r:id="rId5" w:history="1">
        <w:r w:rsidRPr="00792999">
          <w:rPr>
            <w:rFonts w:ascii="Times New Roman" w:hAnsi="Times New Roman"/>
            <w:bCs/>
            <w:color w:val="0070C0"/>
            <w:sz w:val="24"/>
            <w:szCs w:val="24"/>
          </w:rPr>
          <w:t>пунктом 27</w:t>
        </w:r>
      </w:hyperlink>
      <w:r w:rsidRPr="00792999">
        <w:rPr>
          <w:rFonts w:ascii="Times New Roman" w:hAnsi="Times New Roman"/>
          <w:bCs/>
          <w:color w:val="0070C0"/>
          <w:sz w:val="24"/>
          <w:szCs w:val="24"/>
        </w:rPr>
        <w:t xml:space="preserve"> Административного регламента.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Административные процедуры при государственной регистрации установления отцовства содержат следующие действия: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изучение и проверка документов, представленных заявителями (заявителем) для государственной регистрации установления отцовства, а также проверка оснований внесения в свидетельство о рождении сведений об отце (в случае если запись акта о рождении хранится в органе, осуществляющем государственную регистрацию установления отцовства) - не более 10 минут;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прием заявления об установлении отцовства и документов, представленных заявителем, регистрация заявления в соответствующем журнале - не более 5 минут;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подготовка и направление запроса о высылке копии записи акта о рождении, в случае если место государственной регистрации рождения и установления отцовства не совпадают, а в свидетельстве о рождении указаны сведения об отце, - не более 10 минут;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оформление двух экземпляров записи акта об установлении отцовства - не более 20 минут;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прочтение записи акта об установлении отцовства заявителями (заявителем), подписание актовой записи заявителями (заявителем) и должностным лицом, составившим актовую запись, - не более 3 минут;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внесение сведений о государственной регистрации установления отцовства в поисковую систему - не более 2 минут;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оформление свидетельства об установлении отцовства - не более 5 минут;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проверка заявителем сведений, указанных в свидетельстве об установлении отцовства, - не более 2 минут;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заверение оттиском печати записи акта об установлении отцовства и свидетельства об установлении отцовства - не более 3 минут;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внесение в соответствующий журнал сведений о выдаче заявителю свидетельства об установлении отцовства, проставление подписи заявителем в получении документа - не более 3 минут;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выдача свидетельства об установлении отцовства заявителю - не более 2 минут;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внесение изменений в запись акта о рождении в связи с установлением отцовства - не более 15 минут;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подготовка и направление извещений о внесении изменений в первый экземпляр записи акта о рождении в связи с установлением отцовства (если запись о рождении хранится в другом органе, осуществляющем государственную регистрацию актов гражданского состояния) - не более 3 минут;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подготовка и направление сообщения в орган социальной защиты населения (по месту жительства матери), в военный комиссариат (если отцовство установлено в отношении лица, состоящего или обязанного состоять на воинском учете), о внесении изменений в запись акта о рождении ребенка в связи с установлением отцовства - не более 5 минут (на каждый документ).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(в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отце).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Максимальное время для государственной регистрации установления отцовства составляет не более 88 минут.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Ответственным за исполнение административной процедуры является специалист, осуществляющий государственную регистрацию установления отцовства.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 xml:space="preserve">В случае, если при изучении и проверке документов, представленных заявителем (заявителями), выявлены установленные Федеральным </w:t>
      </w:r>
      <w:hyperlink r:id="rId6" w:history="1">
        <w:r w:rsidRPr="00792999">
          <w:rPr>
            <w:rFonts w:ascii="Times New Roman" w:hAnsi="Times New Roman"/>
            <w:bCs/>
            <w:color w:val="0070C0"/>
            <w:sz w:val="24"/>
            <w:szCs w:val="24"/>
          </w:rPr>
          <w:t>законом</w:t>
        </w:r>
      </w:hyperlink>
      <w:r w:rsidRPr="00792999">
        <w:rPr>
          <w:rFonts w:ascii="Times New Roman" w:hAnsi="Times New Roman"/>
          <w:bCs/>
          <w:color w:val="0070C0"/>
          <w:sz w:val="24"/>
          <w:szCs w:val="24"/>
        </w:rPr>
        <w:t xml:space="preserve"> основания для отказа в предоставлении государственной услуги, выдается письменный отказ в государственной регистрации установления отцовства. Максимальное время на совершение административной процедуры составляет не более 60 минут.</w:t>
      </w:r>
    </w:p>
    <w:p w:rsidR="008F7D26" w:rsidRPr="00792999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70C0"/>
          <w:sz w:val="24"/>
          <w:szCs w:val="24"/>
        </w:rPr>
      </w:pPr>
      <w:r w:rsidRPr="00792999">
        <w:rPr>
          <w:rFonts w:ascii="Times New Roman" w:hAnsi="Times New Roman"/>
          <w:bCs/>
          <w:color w:val="0070C0"/>
          <w:sz w:val="24"/>
          <w:szCs w:val="24"/>
        </w:rPr>
        <w:t>Ответственным за исполнение административной процедуры является руководитель органа, предоставляющего государственную услугу.</w:t>
      </w:r>
    </w:p>
    <w:p w:rsidR="008F7D26" w:rsidRDefault="008F7D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D26" w:rsidRDefault="008F7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hyperlink r:id="rId7" w:history="1">
        <w:r>
          <w:rPr>
            <w:rFonts w:ascii="Times New Roman" w:hAnsi="Times New Roman"/>
            <w:i/>
            <w:iCs/>
            <w:color w:val="0000FF"/>
            <w:sz w:val="24"/>
            <w:szCs w:val="24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8F7D26" w:rsidRPr="00C7127E" w:rsidRDefault="008F7D26" w:rsidP="001D7C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8F7D26" w:rsidRPr="00C7127E" w:rsidSect="0041110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E79"/>
    <w:multiLevelType w:val="hybridMultilevel"/>
    <w:tmpl w:val="9BDA93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4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917"/>
    <w:rsid w:val="00002F32"/>
    <w:rsid w:val="00006A14"/>
    <w:rsid w:val="000160A1"/>
    <w:rsid w:val="0002437A"/>
    <w:rsid w:val="000476A3"/>
    <w:rsid w:val="0005094D"/>
    <w:rsid w:val="00062504"/>
    <w:rsid w:val="00062EE2"/>
    <w:rsid w:val="0006722A"/>
    <w:rsid w:val="00072313"/>
    <w:rsid w:val="000749C3"/>
    <w:rsid w:val="0008446A"/>
    <w:rsid w:val="00084B45"/>
    <w:rsid w:val="0008678B"/>
    <w:rsid w:val="000A0CCE"/>
    <w:rsid w:val="000A1135"/>
    <w:rsid w:val="000A7ED7"/>
    <w:rsid w:val="000B09F6"/>
    <w:rsid w:val="000B2FF3"/>
    <w:rsid w:val="000B4A31"/>
    <w:rsid w:val="000C1180"/>
    <w:rsid w:val="000F10D7"/>
    <w:rsid w:val="00100850"/>
    <w:rsid w:val="00112B57"/>
    <w:rsid w:val="00130C8C"/>
    <w:rsid w:val="0013699D"/>
    <w:rsid w:val="00156128"/>
    <w:rsid w:val="00162081"/>
    <w:rsid w:val="00172530"/>
    <w:rsid w:val="001B3880"/>
    <w:rsid w:val="001B4127"/>
    <w:rsid w:val="001C049B"/>
    <w:rsid w:val="001D7C90"/>
    <w:rsid w:val="001E476C"/>
    <w:rsid w:val="001F0AF6"/>
    <w:rsid w:val="001F6FE2"/>
    <w:rsid w:val="002162B4"/>
    <w:rsid w:val="00216D69"/>
    <w:rsid w:val="00224966"/>
    <w:rsid w:val="00232EE4"/>
    <w:rsid w:val="0024473B"/>
    <w:rsid w:val="00257BD7"/>
    <w:rsid w:val="00285FED"/>
    <w:rsid w:val="002A1A2E"/>
    <w:rsid w:val="002B1A43"/>
    <w:rsid w:val="002B397A"/>
    <w:rsid w:val="002C748F"/>
    <w:rsid w:val="002C7E0A"/>
    <w:rsid w:val="002E7ADB"/>
    <w:rsid w:val="0030376E"/>
    <w:rsid w:val="00323728"/>
    <w:rsid w:val="003268BE"/>
    <w:rsid w:val="00343B3F"/>
    <w:rsid w:val="00344543"/>
    <w:rsid w:val="003549BB"/>
    <w:rsid w:val="003902CF"/>
    <w:rsid w:val="00390461"/>
    <w:rsid w:val="00390805"/>
    <w:rsid w:val="003A38F6"/>
    <w:rsid w:val="003B72AE"/>
    <w:rsid w:val="003C6CB7"/>
    <w:rsid w:val="003D0F9F"/>
    <w:rsid w:val="003D2D42"/>
    <w:rsid w:val="003D63B6"/>
    <w:rsid w:val="003D7900"/>
    <w:rsid w:val="003E111C"/>
    <w:rsid w:val="003E50C4"/>
    <w:rsid w:val="003E70B9"/>
    <w:rsid w:val="00401D41"/>
    <w:rsid w:val="004062E0"/>
    <w:rsid w:val="00406EB2"/>
    <w:rsid w:val="00411108"/>
    <w:rsid w:val="00426218"/>
    <w:rsid w:val="00432FD8"/>
    <w:rsid w:val="00453131"/>
    <w:rsid w:val="004577CF"/>
    <w:rsid w:val="00486C42"/>
    <w:rsid w:val="004B0FBB"/>
    <w:rsid w:val="004B16A7"/>
    <w:rsid w:val="004B43AB"/>
    <w:rsid w:val="004D259E"/>
    <w:rsid w:val="004D7855"/>
    <w:rsid w:val="004E0C60"/>
    <w:rsid w:val="004F5423"/>
    <w:rsid w:val="00513EAE"/>
    <w:rsid w:val="005238E5"/>
    <w:rsid w:val="0052471C"/>
    <w:rsid w:val="00526F2F"/>
    <w:rsid w:val="00534BFC"/>
    <w:rsid w:val="00541A33"/>
    <w:rsid w:val="00555021"/>
    <w:rsid w:val="005706F7"/>
    <w:rsid w:val="005725A5"/>
    <w:rsid w:val="005735CF"/>
    <w:rsid w:val="00574E51"/>
    <w:rsid w:val="005772B4"/>
    <w:rsid w:val="0058741C"/>
    <w:rsid w:val="005A102A"/>
    <w:rsid w:val="005A513A"/>
    <w:rsid w:val="005A6D94"/>
    <w:rsid w:val="005B15CB"/>
    <w:rsid w:val="005C6624"/>
    <w:rsid w:val="005D2DD0"/>
    <w:rsid w:val="005D3CC3"/>
    <w:rsid w:val="005E6467"/>
    <w:rsid w:val="00602879"/>
    <w:rsid w:val="00621D7B"/>
    <w:rsid w:val="00636626"/>
    <w:rsid w:val="006374FD"/>
    <w:rsid w:val="006521AD"/>
    <w:rsid w:val="006615CB"/>
    <w:rsid w:val="00692B4F"/>
    <w:rsid w:val="006C22AD"/>
    <w:rsid w:val="006C7047"/>
    <w:rsid w:val="006F0D15"/>
    <w:rsid w:val="006F235D"/>
    <w:rsid w:val="0070764A"/>
    <w:rsid w:val="00710E2D"/>
    <w:rsid w:val="0071323E"/>
    <w:rsid w:val="00721DF9"/>
    <w:rsid w:val="0074755F"/>
    <w:rsid w:val="007524E6"/>
    <w:rsid w:val="00755CC6"/>
    <w:rsid w:val="00771F0C"/>
    <w:rsid w:val="00792999"/>
    <w:rsid w:val="00792F3A"/>
    <w:rsid w:val="007A5B7B"/>
    <w:rsid w:val="007B402D"/>
    <w:rsid w:val="007B720B"/>
    <w:rsid w:val="007C1C9B"/>
    <w:rsid w:val="007C2D24"/>
    <w:rsid w:val="007C7F2F"/>
    <w:rsid w:val="007F7DCC"/>
    <w:rsid w:val="00812177"/>
    <w:rsid w:val="008227BE"/>
    <w:rsid w:val="00826651"/>
    <w:rsid w:val="00833671"/>
    <w:rsid w:val="00834B11"/>
    <w:rsid w:val="00842995"/>
    <w:rsid w:val="00853DFA"/>
    <w:rsid w:val="00854C99"/>
    <w:rsid w:val="00857A20"/>
    <w:rsid w:val="00860E47"/>
    <w:rsid w:val="008646CB"/>
    <w:rsid w:val="0087137B"/>
    <w:rsid w:val="00872F8D"/>
    <w:rsid w:val="00885C74"/>
    <w:rsid w:val="00893D52"/>
    <w:rsid w:val="008964AE"/>
    <w:rsid w:val="008A13C7"/>
    <w:rsid w:val="008C1B43"/>
    <w:rsid w:val="008D3663"/>
    <w:rsid w:val="008D6BB3"/>
    <w:rsid w:val="008E04AE"/>
    <w:rsid w:val="008F0E15"/>
    <w:rsid w:val="008F338E"/>
    <w:rsid w:val="008F7D26"/>
    <w:rsid w:val="0092387F"/>
    <w:rsid w:val="0093269D"/>
    <w:rsid w:val="009460C7"/>
    <w:rsid w:val="009472B4"/>
    <w:rsid w:val="00964A55"/>
    <w:rsid w:val="00967374"/>
    <w:rsid w:val="00967684"/>
    <w:rsid w:val="009715C4"/>
    <w:rsid w:val="00972217"/>
    <w:rsid w:val="00975412"/>
    <w:rsid w:val="00984A69"/>
    <w:rsid w:val="009D2BD2"/>
    <w:rsid w:val="00A07098"/>
    <w:rsid w:val="00A07C02"/>
    <w:rsid w:val="00A35674"/>
    <w:rsid w:val="00A51101"/>
    <w:rsid w:val="00A71832"/>
    <w:rsid w:val="00A909C6"/>
    <w:rsid w:val="00A9422F"/>
    <w:rsid w:val="00AA315A"/>
    <w:rsid w:val="00AB0601"/>
    <w:rsid w:val="00AC2481"/>
    <w:rsid w:val="00AD453D"/>
    <w:rsid w:val="00AE38B2"/>
    <w:rsid w:val="00AF57D3"/>
    <w:rsid w:val="00AF6493"/>
    <w:rsid w:val="00B010A4"/>
    <w:rsid w:val="00B02888"/>
    <w:rsid w:val="00B041EB"/>
    <w:rsid w:val="00B22C20"/>
    <w:rsid w:val="00B46735"/>
    <w:rsid w:val="00B53297"/>
    <w:rsid w:val="00B62081"/>
    <w:rsid w:val="00B6343D"/>
    <w:rsid w:val="00B66B30"/>
    <w:rsid w:val="00B77321"/>
    <w:rsid w:val="00B817BF"/>
    <w:rsid w:val="00BA2E93"/>
    <w:rsid w:val="00BA4DB6"/>
    <w:rsid w:val="00BA6209"/>
    <w:rsid w:val="00BC32C8"/>
    <w:rsid w:val="00BC498F"/>
    <w:rsid w:val="00BD2647"/>
    <w:rsid w:val="00BE01C9"/>
    <w:rsid w:val="00BE6398"/>
    <w:rsid w:val="00BE64ED"/>
    <w:rsid w:val="00C7127E"/>
    <w:rsid w:val="00C827D5"/>
    <w:rsid w:val="00C82FBE"/>
    <w:rsid w:val="00CA314E"/>
    <w:rsid w:val="00CC52FF"/>
    <w:rsid w:val="00CD4488"/>
    <w:rsid w:val="00CE7802"/>
    <w:rsid w:val="00D10411"/>
    <w:rsid w:val="00D13E6E"/>
    <w:rsid w:val="00D227B9"/>
    <w:rsid w:val="00D27E66"/>
    <w:rsid w:val="00D31C26"/>
    <w:rsid w:val="00D42678"/>
    <w:rsid w:val="00D44EDB"/>
    <w:rsid w:val="00D45F84"/>
    <w:rsid w:val="00D50C65"/>
    <w:rsid w:val="00D62EA4"/>
    <w:rsid w:val="00D6443D"/>
    <w:rsid w:val="00D70917"/>
    <w:rsid w:val="00D84398"/>
    <w:rsid w:val="00D934AE"/>
    <w:rsid w:val="00D96D63"/>
    <w:rsid w:val="00DA0BA8"/>
    <w:rsid w:val="00DD0237"/>
    <w:rsid w:val="00DD79A7"/>
    <w:rsid w:val="00DE1346"/>
    <w:rsid w:val="00E04BE9"/>
    <w:rsid w:val="00E14E00"/>
    <w:rsid w:val="00E2731D"/>
    <w:rsid w:val="00E276AD"/>
    <w:rsid w:val="00E33164"/>
    <w:rsid w:val="00E33E8A"/>
    <w:rsid w:val="00E37084"/>
    <w:rsid w:val="00E55A35"/>
    <w:rsid w:val="00E6336E"/>
    <w:rsid w:val="00E71524"/>
    <w:rsid w:val="00E73610"/>
    <w:rsid w:val="00EA042E"/>
    <w:rsid w:val="00EB3099"/>
    <w:rsid w:val="00EC207E"/>
    <w:rsid w:val="00EC28FD"/>
    <w:rsid w:val="00EC70A6"/>
    <w:rsid w:val="00F0606A"/>
    <w:rsid w:val="00F06541"/>
    <w:rsid w:val="00F2374F"/>
    <w:rsid w:val="00F31DD2"/>
    <w:rsid w:val="00F441F0"/>
    <w:rsid w:val="00F62856"/>
    <w:rsid w:val="00F64DA4"/>
    <w:rsid w:val="00F726A6"/>
    <w:rsid w:val="00F81FC0"/>
    <w:rsid w:val="00F82237"/>
    <w:rsid w:val="00F90CA2"/>
    <w:rsid w:val="00FA1946"/>
    <w:rsid w:val="00FA1E40"/>
    <w:rsid w:val="00FA73BF"/>
    <w:rsid w:val="00FA789C"/>
    <w:rsid w:val="00FB2B4C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493"/>
    <w:pPr>
      <w:ind w:left="720"/>
      <w:contextualSpacing/>
    </w:pPr>
  </w:style>
  <w:style w:type="paragraph" w:styleId="NoSpacing">
    <w:name w:val="No Spacing"/>
    <w:uiPriority w:val="99"/>
    <w:qFormat/>
    <w:rsid w:val="007B720B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71323E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86F6ADDF1E42050F95D033B88241F7A4BD02ACAE2214439114929169E858242DA60E274384BR8N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B986F6ADDF1E42050F95D033B88241F7A4ADE2BCEE2214439114929R1N6I" TargetMode="External"/><Relationship Id="rId5" Type="http://schemas.openxmlformats.org/officeDocument/2006/relationships/hyperlink" Target="consultantplus://offline/ref=635B986F6ADDF1E42050F95D033B88241F7A4BD02ACAE2214439114929169E858242DA60E2743C40R8N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711</Words>
  <Characters>4054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 предоставления  государственной услуги </dc:title>
  <dc:subject/>
  <dc:creator>Сергиенко Анна Владимировна</dc:creator>
  <cp:keywords/>
  <dc:description/>
  <cp:lastModifiedBy>akorovaev</cp:lastModifiedBy>
  <cp:revision>2</cp:revision>
  <cp:lastPrinted>2012-06-05T06:24:00Z</cp:lastPrinted>
  <dcterms:created xsi:type="dcterms:W3CDTF">2013-11-11T12:41:00Z</dcterms:created>
  <dcterms:modified xsi:type="dcterms:W3CDTF">2013-11-11T12:41:00Z</dcterms:modified>
</cp:coreProperties>
</file>